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453B5" w14:textId="2CB4B5F7" w:rsidR="00151623" w:rsidRDefault="00151623" w:rsidP="00613D6D">
      <w:pPr>
        <w:shd w:val="clear" w:color="auto" w:fill="D9D9D9" w:themeFill="background1" w:themeFillShade="D9"/>
        <w:jc w:val="center"/>
        <w:rPr>
          <w:rFonts w:asciiTheme="majorHAnsi" w:hAnsiTheme="majorHAnsi" w:cstheme="majorBidi"/>
          <w:b/>
          <w:bCs/>
        </w:rPr>
      </w:pPr>
      <w:bookmarkStart w:id="0" w:name="_Hlk41391942"/>
      <w:r>
        <w:rPr>
          <w:rFonts w:asciiTheme="majorHAnsi" w:hAnsiTheme="majorHAnsi" w:cstheme="majorBidi"/>
          <w:b/>
          <w:bCs/>
        </w:rPr>
        <w:t>PRINCIPAL INVESTIGATOR (PI) RESEARCH RE-START</w:t>
      </w:r>
      <w:r w:rsidRPr="7C8ED968">
        <w:rPr>
          <w:rFonts w:asciiTheme="majorHAnsi" w:hAnsiTheme="majorHAnsi" w:cstheme="majorBidi"/>
          <w:b/>
          <w:bCs/>
        </w:rPr>
        <w:t xml:space="preserve"> REQUEST </w:t>
      </w:r>
      <w:r>
        <w:rPr>
          <w:rFonts w:asciiTheme="majorHAnsi" w:hAnsiTheme="majorHAnsi" w:cstheme="majorBidi"/>
          <w:b/>
          <w:bCs/>
        </w:rPr>
        <w:t>FORM</w:t>
      </w:r>
    </w:p>
    <w:p w14:paraId="182BCA14" w14:textId="77777777" w:rsidR="00151623" w:rsidRDefault="00151623" w:rsidP="00613D6D">
      <w:pPr>
        <w:shd w:val="clear" w:color="auto" w:fill="D9D9D9" w:themeFill="background1" w:themeFillShade="D9"/>
        <w:jc w:val="center"/>
        <w:rPr>
          <w:rFonts w:asciiTheme="majorHAnsi" w:hAnsiTheme="majorHAnsi" w:cstheme="majorBidi"/>
          <w:b/>
          <w:bCs/>
        </w:rPr>
      </w:pPr>
    </w:p>
    <w:p w14:paraId="7E17B703" w14:textId="672802B9" w:rsidR="00CE4308" w:rsidRPr="00CE4308" w:rsidRDefault="00151623" w:rsidP="00613D6D">
      <w:pPr>
        <w:shd w:val="clear" w:color="auto" w:fill="D9D9D9" w:themeFill="background1" w:themeFillShade="D9"/>
        <w:jc w:val="center"/>
        <w:rPr>
          <w:rFonts w:asciiTheme="majorHAnsi" w:hAnsiTheme="majorHAnsi" w:cstheme="majorBidi"/>
          <w:b/>
          <w:bCs/>
          <w:lang w:val="en-US"/>
        </w:rPr>
      </w:pPr>
      <w:r w:rsidRPr="00CE4308">
        <w:rPr>
          <w:rFonts w:asciiTheme="majorHAnsi" w:hAnsiTheme="majorHAnsi" w:cstheme="majorBidi"/>
          <w:b/>
          <w:bCs/>
          <w:lang w:val="en-US"/>
        </w:rPr>
        <w:t>OFF-CAMPUS FIELD &amp; THIRD-PARTY SITE RESEARCH</w:t>
      </w:r>
    </w:p>
    <w:bookmarkEnd w:id="0"/>
    <w:p w14:paraId="4A2D1FF6" w14:textId="402FFF87" w:rsidR="00640FC2" w:rsidRDefault="0001028A" w:rsidP="00FE68E8">
      <w:pPr>
        <w:pStyle w:val="NormalWeb"/>
        <w:jc w:val="center"/>
        <w:rPr>
          <w:rFonts w:asciiTheme="majorHAnsi" w:hAnsiTheme="majorHAnsi" w:cstheme="majorBidi"/>
          <w:b/>
          <w:bCs/>
        </w:rPr>
      </w:pPr>
      <w:r>
        <w:rPr>
          <w:rFonts w:asciiTheme="majorHAnsi" w:hAnsiTheme="majorHAnsi" w:cstheme="majorBidi"/>
          <w:b/>
          <w:bCs/>
        </w:rPr>
        <w:pict w14:anchorId="0C6AABBF">
          <v:rect id="_x0000_i1025" style="width:0;height:1.5pt" o:hralign="center" o:hrstd="t" o:hr="t" fillcolor="#a0a0a0" stroked="f"/>
        </w:pict>
      </w:r>
    </w:p>
    <w:p w14:paraId="52386C67" w14:textId="35F792B2" w:rsidR="00FE68E8" w:rsidRPr="00F65723" w:rsidRDefault="00F65723" w:rsidP="00F65723">
      <w:pPr>
        <w:pStyle w:val="NormalWeb"/>
        <w:shd w:val="clear" w:color="auto" w:fill="F2F2F2" w:themeFill="background1" w:themeFillShade="F2"/>
        <w:jc w:val="center"/>
        <w:rPr>
          <w:rFonts w:asciiTheme="majorHAnsi" w:hAnsiTheme="majorHAnsi" w:cstheme="majorHAnsi"/>
          <w:sz w:val="22"/>
          <w:szCs w:val="22"/>
        </w:rPr>
      </w:pPr>
      <w:r w:rsidRPr="00F65723">
        <w:rPr>
          <w:rFonts w:asciiTheme="majorHAnsi" w:hAnsiTheme="majorHAnsi" w:cstheme="majorHAnsi"/>
          <w:b/>
          <w:bCs/>
          <w:sz w:val="22"/>
          <w:szCs w:val="22"/>
        </w:rPr>
        <w:t>*NEW MARCH 22, 2021*</w:t>
      </w:r>
    </w:p>
    <w:p w14:paraId="61542EA8" w14:textId="7BB10C79" w:rsidR="00182235" w:rsidRDefault="00C6472A" w:rsidP="00F65723">
      <w:pPr>
        <w:pStyle w:val="NormalWeb"/>
        <w:shd w:val="clear" w:color="auto" w:fill="F2F2F2" w:themeFill="background1" w:themeFillShade="F2"/>
        <w:rPr>
          <w:rFonts w:asciiTheme="majorHAnsi" w:hAnsiTheme="majorHAnsi" w:cstheme="majorHAnsi"/>
          <w:sz w:val="22"/>
          <w:szCs w:val="22"/>
        </w:rPr>
      </w:pPr>
      <w:r w:rsidRPr="00C6472A">
        <w:rPr>
          <w:rFonts w:asciiTheme="majorHAnsi" w:hAnsiTheme="majorHAnsi" w:cstheme="majorHAnsi"/>
          <w:sz w:val="22"/>
          <w:szCs w:val="22"/>
        </w:rPr>
        <w:t>Before seeking Chair and Vice-Dean Research approval, r</w:t>
      </w:r>
      <w:r w:rsidR="00182235" w:rsidRPr="00C6472A">
        <w:rPr>
          <w:rFonts w:asciiTheme="majorHAnsi" w:hAnsiTheme="majorHAnsi" w:cstheme="majorHAnsi"/>
          <w:sz w:val="22"/>
          <w:szCs w:val="22"/>
        </w:rPr>
        <w:t xml:space="preserve">esearchers who wish to conduct research at an off-campus site or conduct on-site field research (e.g. Koffler Scientific Reserve, Hart House Farm, Gull Lake) </w:t>
      </w:r>
      <w:r w:rsidR="00393A1E" w:rsidRPr="00C6472A">
        <w:rPr>
          <w:rFonts w:asciiTheme="majorHAnsi" w:hAnsiTheme="majorHAnsi" w:cstheme="majorHAnsi"/>
          <w:sz w:val="22"/>
          <w:szCs w:val="22"/>
        </w:rPr>
        <w:t>must</w:t>
      </w:r>
      <w:r w:rsidR="00182235" w:rsidRPr="00C6472A">
        <w:rPr>
          <w:rFonts w:asciiTheme="majorHAnsi" w:hAnsiTheme="majorHAnsi" w:cstheme="majorHAnsi"/>
          <w:sz w:val="22"/>
          <w:szCs w:val="22"/>
        </w:rPr>
        <w:t xml:space="preserve"> complete</w:t>
      </w:r>
      <w:r w:rsidR="00393A1E" w:rsidRPr="00C6472A">
        <w:rPr>
          <w:rFonts w:asciiTheme="majorHAnsi" w:hAnsiTheme="majorHAnsi" w:cstheme="majorHAnsi"/>
          <w:sz w:val="22"/>
          <w:szCs w:val="22"/>
        </w:rPr>
        <w:t xml:space="preserve"> and submit</w:t>
      </w:r>
      <w:r w:rsidR="00182235" w:rsidRPr="00C6472A">
        <w:rPr>
          <w:rFonts w:asciiTheme="majorHAnsi" w:hAnsiTheme="majorHAnsi" w:cstheme="majorHAnsi"/>
          <w:sz w:val="22"/>
          <w:szCs w:val="22"/>
        </w:rPr>
        <w:t xml:space="preserve"> </w:t>
      </w:r>
      <w:r w:rsidR="00D93DD0" w:rsidRPr="00C6472A">
        <w:rPr>
          <w:rFonts w:asciiTheme="majorHAnsi" w:hAnsiTheme="majorHAnsi" w:cstheme="majorHAnsi"/>
          <w:sz w:val="22"/>
          <w:szCs w:val="22"/>
        </w:rPr>
        <w:t xml:space="preserve">(in PDF format) </w:t>
      </w:r>
      <w:r w:rsidR="00182235" w:rsidRPr="00C6472A">
        <w:rPr>
          <w:rFonts w:asciiTheme="majorHAnsi" w:hAnsiTheme="majorHAnsi" w:cstheme="majorHAnsi"/>
          <w:sz w:val="22"/>
          <w:szCs w:val="22"/>
        </w:rPr>
        <w:t xml:space="preserve">the new online </w:t>
      </w:r>
      <w:hyperlink r:id="rId11" w:history="1">
        <w:r w:rsidR="00182235" w:rsidRPr="00C6472A">
          <w:rPr>
            <w:rStyle w:val="Hyperlink"/>
            <w:rFonts w:asciiTheme="majorHAnsi" w:hAnsiTheme="majorHAnsi" w:cstheme="majorHAnsi"/>
            <w:sz w:val="22"/>
            <w:szCs w:val="22"/>
          </w:rPr>
          <w:t>Face-to-Face and Off-Campus (F2FOC) COVID-19 Review Form</w:t>
        </w:r>
      </w:hyperlink>
      <w:r w:rsidR="00D93DD0" w:rsidRPr="00C6472A">
        <w:rPr>
          <w:rFonts w:asciiTheme="majorHAnsi" w:hAnsiTheme="majorHAnsi" w:cstheme="majorHAnsi"/>
          <w:sz w:val="22"/>
          <w:szCs w:val="22"/>
        </w:rPr>
        <w:t xml:space="preserve"> to Occupational Health and Safety (OHS) at </w:t>
      </w:r>
      <w:hyperlink r:id="rId12" w:history="1">
        <w:r w:rsidR="00D93DD0" w:rsidRPr="00C6472A">
          <w:rPr>
            <w:rStyle w:val="Hyperlink"/>
            <w:rFonts w:asciiTheme="majorHAnsi" w:hAnsiTheme="majorHAnsi" w:cstheme="majorHAnsi"/>
            <w:sz w:val="22"/>
            <w:szCs w:val="22"/>
          </w:rPr>
          <w:t>ehs.office@utoronto.ca</w:t>
        </w:r>
      </w:hyperlink>
      <w:r w:rsidR="00182235" w:rsidRPr="00C6472A">
        <w:rPr>
          <w:rFonts w:asciiTheme="majorHAnsi" w:hAnsiTheme="majorHAnsi" w:cstheme="majorHAnsi"/>
          <w:sz w:val="22"/>
          <w:szCs w:val="22"/>
        </w:rPr>
        <w:t>.</w:t>
      </w:r>
      <w:r w:rsidR="00EC1E6E" w:rsidRPr="00C6472A">
        <w:rPr>
          <w:rStyle w:val="FootnoteReference"/>
          <w:rFonts w:asciiTheme="majorHAnsi" w:hAnsiTheme="majorHAnsi" w:cstheme="majorHAnsi"/>
          <w:sz w:val="22"/>
          <w:szCs w:val="22"/>
        </w:rPr>
        <w:footnoteReference w:id="2"/>
      </w:r>
      <w:r w:rsidR="00182235" w:rsidRPr="00C6472A">
        <w:rPr>
          <w:rFonts w:asciiTheme="majorHAnsi" w:hAnsiTheme="majorHAnsi" w:cstheme="majorHAnsi"/>
          <w:sz w:val="22"/>
          <w:szCs w:val="22"/>
        </w:rPr>
        <w:t xml:space="preserve"> </w:t>
      </w:r>
    </w:p>
    <w:p w14:paraId="2DF38F94" w14:textId="73D7FA14" w:rsidR="00D455F3" w:rsidRDefault="00D455F3" w:rsidP="00F65723">
      <w:pPr>
        <w:pStyle w:val="NormalWeb"/>
        <w:shd w:val="clear" w:color="auto" w:fill="F2F2F2" w:themeFill="background1" w:themeFillShade="F2"/>
        <w:rPr>
          <w:rFonts w:asciiTheme="majorHAnsi" w:hAnsiTheme="majorHAnsi" w:cstheme="majorHAnsi"/>
          <w:sz w:val="22"/>
          <w:szCs w:val="22"/>
        </w:rPr>
      </w:pPr>
    </w:p>
    <w:p w14:paraId="3FA1BEE3" w14:textId="326FC508" w:rsidR="00D455F3" w:rsidRDefault="00D455F3" w:rsidP="00F65723">
      <w:pPr>
        <w:pStyle w:val="NormalWeb"/>
        <w:shd w:val="clear" w:color="auto" w:fill="F2F2F2" w:themeFill="background1" w:themeFillShade="F2"/>
        <w:rPr>
          <w:rFonts w:asciiTheme="majorHAnsi" w:hAnsiTheme="majorHAnsi" w:cstheme="majorHAnsi"/>
          <w:sz w:val="22"/>
          <w:szCs w:val="22"/>
        </w:rPr>
      </w:pPr>
      <w:r w:rsidRPr="00D455F3">
        <w:rPr>
          <w:rFonts w:asciiTheme="majorHAnsi" w:hAnsiTheme="majorHAnsi" w:cstheme="majorHAnsi"/>
          <w:sz w:val="22"/>
          <w:szCs w:val="22"/>
        </w:rPr>
        <w:t xml:space="preserve">If the Off-campus research involves Face to Face Human Subjects research, </w:t>
      </w:r>
      <w:r w:rsidR="0021367B">
        <w:rPr>
          <w:rFonts w:asciiTheme="majorHAnsi" w:hAnsiTheme="majorHAnsi" w:cstheme="majorHAnsi"/>
          <w:sz w:val="22"/>
          <w:szCs w:val="22"/>
        </w:rPr>
        <w:t>researchers</w:t>
      </w:r>
      <w:r w:rsidRPr="00D455F3">
        <w:rPr>
          <w:rFonts w:asciiTheme="majorHAnsi" w:hAnsiTheme="majorHAnsi" w:cstheme="majorHAnsi"/>
          <w:sz w:val="22"/>
          <w:szCs w:val="22"/>
        </w:rPr>
        <w:t xml:space="preserve"> must first complete and submit the </w:t>
      </w:r>
      <w:hyperlink r:id="rId13" w:history="1">
        <w:r w:rsidRPr="00D455F3">
          <w:rPr>
            <w:rFonts w:asciiTheme="majorHAnsi" w:hAnsiTheme="majorHAnsi" w:cstheme="majorHAnsi"/>
            <w:color w:val="0000FF"/>
            <w:sz w:val="22"/>
            <w:szCs w:val="22"/>
            <w:u w:val="single"/>
          </w:rPr>
          <w:t>Face-to-Face and Off-Campus (F2FOC) COVID-19 Review Form</w:t>
        </w:r>
      </w:hyperlink>
      <w:r w:rsidRPr="00D455F3">
        <w:rPr>
          <w:rFonts w:asciiTheme="majorHAnsi" w:hAnsiTheme="majorHAnsi" w:cstheme="majorHAnsi"/>
          <w:sz w:val="22"/>
          <w:szCs w:val="22"/>
        </w:rPr>
        <w:t xml:space="preserve"> with their Research Ethics submission (to be uploaded as a PDF copy to the Documents Summary (Section #13) of their My Research Human Protocols (MRHP) new submission or amendment).</w:t>
      </w:r>
    </w:p>
    <w:p w14:paraId="04E6A23F" w14:textId="5F8FDAF0" w:rsidR="00640FC2" w:rsidRDefault="00640FC2" w:rsidP="00F65723">
      <w:pPr>
        <w:pStyle w:val="NormalWeb"/>
        <w:shd w:val="clear" w:color="auto" w:fill="F2F2F2" w:themeFill="background1" w:themeFillShade="F2"/>
        <w:rPr>
          <w:rFonts w:asciiTheme="majorHAnsi" w:hAnsiTheme="majorHAnsi" w:cstheme="majorHAnsi"/>
          <w:sz w:val="22"/>
          <w:szCs w:val="22"/>
        </w:rPr>
      </w:pPr>
    </w:p>
    <w:p w14:paraId="2CCF2199" w14:textId="48526FB0" w:rsidR="00281131" w:rsidRDefault="00281131" w:rsidP="00F65723">
      <w:pPr>
        <w:pStyle w:val="NormalWeb"/>
        <w:shd w:val="clear" w:color="auto" w:fill="F2F2F2" w:themeFill="background1" w:themeFillShade="F2"/>
        <w:rPr>
          <w:rFonts w:asciiTheme="majorHAnsi" w:hAnsiTheme="majorHAnsi" w:cstheme="majorHAnsi"/>
          <w:sz w:val="22"/>
          <w:szCs w:val="22"/>
          <w:lang w:val="en-US"/>
        </w:rPr>
      </w:pPr>
      <w:r w:rsidRPr="00281131">
        <w:rPr>
          <w:rFonts w:asciiTheme="majorHAnsi" w:hAnsiTheme="majorHAnsi" w:cstheme="majorHAnsi"/>
          <w:sz w:val="22"/>
          <w:szCs w:val="22"/>
          <w:lang w:val="en-US"/>
        </w:rPr>
        <w:t>Vice-Dean Research approval will follow OHS and</w:t>
      </w:r>
      <w:r>
        <w:rPr>
          <w:rFonts w:asciiTheme="majorHAnsi" w:hAnsiTheme="majorHAnsi" w:cstheme="majorHAnsi"/>
          <w:sz w:val="22"/>
          <w:szCs w:val="22"/>
          <w:lang w:val="en-US"/>
        </w:rPr>
        <w:t>/or</w:t>
      </w:r>
      <w:r w:rsidRPr="00281131">
        <w:rPr>
          <w:rFonts w:asciiTheme="majorHAnsi" w:hAnsiTheme="majorHAnsi" w:cstheme="majorHAnsi"/>
          <w:sz w:val="22"/>
          <w:szCs w:val="22"/>
          <w:lang w:val="en-US"/>
        </w:rPr>
        <w:t xml:space="preserve"> Face-to-Face COVID-19 Review Committee approvals, </w:t>
      </w:r>
      <w:r>
        <w:rPr>
          <w:rFonts w:asciiTheme="majorHAnsi" w:hAnsiTheme="majorHAnsi" w:cstheme="majorHAnsi"/>
          <w:sz w:val="22"/>
          <w:szCs w:val="22"/>
          <w:lang w:val="en-US"/>
        </w:rPr>
        <w:t>as applicable</w:t>
      </w:r>
      <w:r w:rsidRPr="00281131">
        <w:rPr>
          <w:rFonts w:asciiTheme="majorHAnsi" w:hAnsiTheme="majorHAnsi" w:cstheme="majorHAnsi"/>
          <w:sz w:val="22"/>
          <w:szCs w:val="22"/>
          <w:lang w:val="en-US"/>
        </w:rPr>
        <w:t xml:space="preserve">. </w:t>
      </w:r>
    </w:p>
    <w:p w14:paraId="1D9387AF" w14:textId="3FC908C2" w:rsidR="00325789" w:rsidRDefault="00325789" w:rsidP="00F65723">
      <w:pPr>
        <w:pStyle w:val="NormalWeb"/>
        <w:shd w:val="clear" w:color="auto" w:fill="F2F2F2" w:themeFill="background1" w:themeFillShade="F2"/>
        <w:rPr>
          <w:rFonts w:asciiTheme="majorHAnsi" w:hAnsiTheme="majorHAnsi" w:cstheme="majorHAnsi"/>
          <w:sz w:val="22"/>
          <w:szCs w:val="22"/>
          <w:lang w:val="en-US"/>
        </w:rPr>
      </w:pPr>
    </w:p>
    <w:p w14:paraId="41D01167" w14:textId="1CBF7DC4" w:rsidR="00867F13" w:rsidRDefault="00EF0D7D" w:rsidP="00867F13">
      <w:pPr>
        <w:pStyle w:val="NormalWeb"/>
        <w:shd w:val="clear" w:color="auto" w:fill="F2F2F2" w:themeFill="background1" w:themeFillShade="F2"/>
        <w:rPr>
          <w:rFonts w:asciiTheme="majorHAnsi" w:hAnsiTheme="majorHAnsi" w:cstheme="majorHAnsi"/>
          <w:sz w:val="22"/>
          <w:szCs w:val="22"/>
          <w:lang w:val="en-US"/>
        </w:rPr>
      </w:pPr>
      <w:r w:rsidRPr="00EF0D7D">
        <w:rPr>
          <w:rFonts w:asciiTheme="majorHAnsi" w:hAnsiTheme="majorHAnsi" w:cstheme="majorHAnsi"/>
          <w:b/>
          <w:bCs/>
          <w:sz w:val="22"/>
          <w:szCs w:val="22"/>
          <w:lang w:val="en-US"/>
        </w:rPr>
        <w:t>Note:</w:t>
      </w:r>
      <w:r>
        <w:rPr>
          <w:rFonts w:asciiTheme="majorHAnsi" w:hAnsiTheme="majorHAnsi" w:cstheme="majorHAnsi"/>
          <w:sz w:val="22"/>
          <w:szCs w:val="22"/>
          <w:lang w:val="en-US"/>
        </w:rPr>
        <w:t xml:space="preserve"> </w:t>
      </w:r>
      <w:r w:rsidR="00867F13">
        <w:rPr>
          <w:rFonts w:asciiTheme="majorHAnsi" w:hAnsiTheme="majorHAnsi" w:cstheme="majorHAnsi"/>
          <w:sz w:val="22"/>
          <w:szCs w:val="22"/>
          <w:lang w:val="en-US"/>
        </w:rPr>
        <w:t>For</w:t>
      </w:r>
      <w:r w:rsidR="00867F13" w:rsidRPr="00867F13">
        <w:rPr>
          <w:rFonts w:asciiTheme="majorHAnsi" w:hAnsiTheme="majorHAnsi" w:cstheme="majorHAnsi"/>
          <w:sz w:val="22"/>
          <w:szCs w:val="22"/>
          <w:lang w:val="en-US"/>
        </w:rPr>
        <w:t xml:space="preserve"> all amendments, indicate </w:t>
      </w:r>
      <w:r w:rsidR="00867F13" w:rsidRPr="00867F13">
        <w:rPr>
          <w:rFonts w:asciiTheme="majorHAnsi" w:hAnsiTheme="majorHAnsi" w:cstheme="majorHAnsi"/>
          <w:b/>
          <w:bCs/>
          <w:sz w:val="22"/>
          <w:szCs w:val="22"/>
          <w:lang w:val="en-US"/>
        </w:rPr>
        <w:t>the new date beside the old one</w:t>
      </w:r>
      <w:r w:rsidR="00867F13" w:rsidRPr="00867F13">
        <w:rPr>
          <w:rFonts w:asciiTheme="majorHAnsi" w:hAnsiTheme="majorHAnsi" w:cstheme="majorHAnsi"/>
          <w:sz w:val="22"/>
          <w:szCs w:val="22"/>
          <w:lang w:val="en-US"/>
        </w:rPr>
        <w:t xml:space="preserve"> and highlight the new information (i.e. </w:t>
      </w:r>
      <w:r w:rsidR="00867F13" w:rsidRPr="00867F13">
        <w:rPr>
          <w:rFonts w:asciiTheme="majorHAnsi" w:hAnsiTheme="majorHAnsi" w:cstheme="majorHAnsi"/>
          <w:sz w:val="22"/>
          <w:szCs w:val="22"/>
          <w:highlight w:val="yellow"/>
          <w:lang w:val="en-US"/>
        </w:rPr>
        <w:t>in yellow</w:t>
      </w:r>
      <w:r w:rsidR="00867F13" w:rsidRPr="00867F13">
        <w:rPr>
          <w:rFonts w:asciiTheme="majorHAnsi" w:hAnsiTheme="majorHAnsi" w:cstheme="majorHAnsi"/>
          <w:sz w:val="22"/>
          <w:szCs w:val="22"/>
          <w:lang w:val="en-US"/>
        </w:rPr>
        <w:t>) to distinguish updates clearly.</w:t>
      </w:r>
    </w:p>
    <w:p w14:paraId="79488C29" w14:textId="6F35F76E" w:rsidR="0015392A" w:rsidRDefault="0015392A" w:rsidP="00867F13">
      <w:pPr>
        <w:pStyle w:val="NormalWeb"/>
        <w:shd w:val="clear" w:color="auto" w:fill="F2F2F2" w:themeFill="background1" w:themeFillShade="F2"/>
        <w:rPr>
          <w:rFonts w:asciiTheme="majorHAnsi" w:hAnsiTheme="majorHAnsi" w:cstheme="majorHAnsi"/>
          <w:sz w:val="22"/>
          <w:szCs w:val="22"/>
          <w:lang w:val="en-US"/>
        </w:rPr>
      </w:pPr>
    </w:p>
    <w:p w14:paraId="04621E97" w14:textId="4BF1DEFF" w:rsidR="0015392A" w:rsidRPr="00867F13" w:rsidRDefault="0015392A" w:rsidP="00867F13">
      <w:pPr>
        <w:pStyle w:val="NormalWeb"/>
        <w:shd w:val="clear" w:color="auto" w:fill="F2F2F2" w:themeFill="background1" w:themeFillShade="F2"/>
        <w:rPr>
          <w:rFonts w:asciiTheme="majorHAnsi" w:hAnsiTheme="majorHAnsi" w:cstheme="majorHAnsi"/>
          <w:sz w:val="22"/>
          <w:szCs w:val="22"/>
          <w:lang w:val="en-US"/>
        </w:rPr>
      </w:pPr>
      <w:r w:rsidRPr="009B4E52">
        <w:rPr>
          <w:rFonts w:asciiTheme="majorHAnsi" w:hAnsiTheme="majorHAnsi" w:cstheme="majorHAnsi"/>
          <w:b/>
          <w:bCs/>
          <w:sz w:val="22"/>
          <w:szCs w:val="22"/>
          <w:lang w:val="en-US"/>
        </w:rPr>
        <w:t>Note:</w:t>
      </w:r>
      <w:r>
        <w:rPr>
          <w:rFonts w:asciiTheme="majorHAnsi" w:hAnsiTheme="majorHAnsi" w:cstheme="majorHAnsi"/>
          <w:sz w:val="22"/>
          <w:szCs w:val="22"/>
          <w:lang w:val="en-US"/>
        </w:rPr>
        <w:t xml:space="preserve"> </w:t>
      </w:r>
      <w:r w:rsidR="009B4E52">
        <w:rPr>
          <w:rFonts w:asciiTheme="majorHAnsi" w:hAnsiTheme="majorHAnsi" w:cstheme="majorHAnsi"/>
          <w:sz w:val="22"/>
          <w:szCs w:val="22"/>
          <w:lang w:val="en-US"/>
        </w:rPr>
        <w:t xml:space="preserve">A&amp;S’s </w:t>
      </w:r>
      <w:r>
        <w:rPr>
          <w:rFonts w:asciiTheme="majorHAnsi" w:hAnsiTheme="majorHAnsi" w:cstheme="majorHAnsi"/>
          <w:sz w:val="22"/>
          <w:szCs w:val="22"/>
          <w:lang w:val="en-US"/>
        </w:rPr>
        <w:t>Off-Campus</w:t>
      </w:r>
      <w:r w:rsidR="009B4E52">
        <w:rPr>
          <w:rFonts w:asciiTheme="majorHAnsi" w:hAnsiTheme="majorHAnsi" w:cstheme="majorHAnsi"/>
          <w:sz w:val="22"/>
          <w:szCs w:val="22"/>
          <w:lang w:val="en-US"/>
        </w:rPr>
        <w:t xml:space="preserve"> research form has been pared down to capture only essential information not captured in the new OHS </w:t>
      </w:r>
      <w:hyperlink r:id="rId14" w:history="1">
        <w:r w:rsidR="009B4E52" w:rsidRPr="009B4E52">
          <w:rPr>
            <w:rStyle w:val="Hyperlink"/>
            <w:rFonts w:asciiTheme="majorHAnsi" w:hAnsiTheme="majorHAnsi" w:cstheme="majorHAnsi"/>
            <w:sz w:val="22"/>
            <w:szCs w:val="22"/>
            <w:lang w:val="en-US"/>
          </w:rPr>
          <w:t>COVID-19 Review Form</w:t>
        </w:r>
      </w:hyperlink>
      <w:r w:rsidR="009B4E52">
        <w:rPr>
          <w:rFonts w:asciiTheme="majorHAnsi" w:hAnsiTheme="majorHAnsi" w:cstheme="majorHAnsi"/>
          <w:sz w:val="22"/>
          <w:szCs w:val="22"/>
          <w:lang w:val="en-US"/>
        </w:rPr>
        <w:t xml:space="preserve">. </w:t>
      </w:r>
    </w:p>
    <w:p w14:paraId="1E61DF8F" w14:textId="66386625" w:rsidR="00325789" w:rsidRPr="00281131" w:rsidRDefault="00325789" w:rsidP="00F65723">
      <w:pPr>
        <w:pStyle w:val="NormalWeb"/>
        <w:shd w:val="clear" w:color="auto" w:fill="F2F2F2" w:themeFill="background1" w:themeFillShade="F2"/>
        <w:rPr>
          <w:rFonts w:asciiTheme="majorHAnsi" w:hAnsiTheme="majorHAnsi" w:cstheme="majorHAnsi"/>
          <w:sz w:val="22"/>
          <w:szCs w:val="22"/>
          <w:lang w:val="en-US"/>
        </w:rPr>
      </w:pPr>
    </w:p>
    <w:p w14:paraId="365E3C48" w14:textId="00EC6D14" w:rsidR="00640FC2" w:rsidRPr="00D455F3" w:rsidRDefault="0001028A" w:rsidP="00182235">
      <w:pPr>
        <w:pStyle w:val="NormalWeb"/>
        <w:rPr>
          <w:rFonts w:asciiTheme="majorHAnsi" w:hAnsiTheme="majorHAnsi" w:cstheme="majorHAnsi"/>
          <w:sz w:val="22"/>
          <w:szCs w:val="22"/>
          <w:lang w:val="en-US"/>
        </w:rPr>
      </w:pPr>
      <w:r>
        <w:rPr>
          <w:rFonts w:asciiTheme="majorHAnsi" w:hAnsiTheme="majorHAnsi" w:cstheme="majorBidi"/>
          <w:b/>
          <w:bCs/>
        </w:rPr>
        <w:pict w14:anchorId="695F1D1A">
          <v:rect id="_x0000_i1026" style="width:0;height:1.5pt" o:hralign="center" o:hrstd="t" o:hr="t" fillcolor="#a0a0a0" stroked="f"/>
        </w:pict>
      </w:r>
    </w:p>
    <w:p w14:paraId="170F3EE7" w14:textId="77777777" w:rsidR="00182235" w:rsidRDefault="00182235" w:rsidP="00182235">
      <w:pPr>
        <w:pStyle w:val="NormalWeb"/>
        <w:rPr>
          <w:highlight w:val="yellow"/>
        </w:rPr>
      </w:pPr>
    </w:p>
    <w:p w14:paraId="439B7DC0" w14:textId="0DF3053B" w:rsidR="005970C6" w:rsidRDefault="008021A1">
      <w:pPr>
        <w:rPr>
          <w:rFonts w:asciiTheme="majorHAnsi" w:hAnsiTheme="majorHAnsi" w:cstheme="majorHAnsi"/>
          <w:sz w:val="22"/>
          <w:szCs w:val="22"/>
        </w:rPr>
      </w:pPr>
      <w:r>
        <w:rPr>
          <w:rFonts w:asciiTheme="majorHAnsi" w:hAnsiTheme="majorHAnsi" w:cstheme="majorHAnsi"/>
          <w:sz w:val="22"/>
          <w:szCs w:val="22"/>
        </w:rPr>
        <w:t>All requests</w:t>
      </w:r>
      <w:r w:rsidR="00DA3B56">
        <w:rPr>
          <w:rFonts w:asciiTheme="majorHAnsi" w:hAnsiTheme="majorHAnsi" w:cstheme="majorHAnsi"/>
          <w:sz w:val="22"/>
          <w:szCs w:val="22"/>
        </w:rPr>
        <w:t xml:space="preserve"> </w:t>
      </w:r>
      <w:r w:rsidR="009B1F35">
        <w:rPr>
          <w:rFonts w:asciiTheme="majorHAnsi" w:hAnsiTheme="majorHAnsi" w:cstheme="majorHAnsi"/>
          <w:sz w:val="22"/>
          <w:szCs w:val="22"/>
        </w:rPr>
        <w:t xml:space="preserve">to resume </w:t>
      </w:r>
      <w:r w:rsidR="009B1F35" w:rsidRPr="00841F93">
        <w:rPr>
          <w:rFonts w:asciiTheme="majorHAnsi" w:hAnsiTheme="majorHAnsi" w:cstheme="majorHAnsi"/>
          <w:b/>
          <w:bCs/>
          <w:sz w:val="22"/>
          <w:szCs w:val="22"/>
        </w:rPr>
        <w:t>off-campus field research and/or third-party site research</w:t>
      </w:r>
      <w:r w:rsidR="009B1F35">
        <w:rPr>
          <w:rFonts w:asciiTheme="majorHAnsi" w:hAnsiTheme="majorHAnsi" w:cstheme="majorHAnsi"/>
          <w:sz w:val="22"/>
          <w:szCs w:val="22"/>
        </w:rPr>
        <w:t xml:space="preserve"> </w:t>
      </w:r>
      <w:r w:rsidR="003F20CE">
        <w:rPr>
          <w:rFonts w:asciiTheme="majorHAnsi" w:hAnsiTheme="majorHAnsi" w:cstheme="majorHAnsi"/>
          <w:sz w:val="22"/>
          <w:szCs w:val="22"/>
        </w:rPr>
        <w:t>require the approval of the Vice</w:t>
      </w:r>
      <w:r w:rsidR="00555E2E">
        <w:rPr>
          <w:rFonts w:asciiTheme="majorHAnsi" w:hAnsiTheme="majorHAnsi" w:cstheme="majorHAnsi"/>
          <w:sz w:val="22"/>
          <w:szCs w:val="22"/>
        </w:rPr>
        <w:t xml:space="preserve"> </w:t>
      </w:r>
      <w:r w:rsidR="003F20CE">
        <w:rPr>
          <w:rFonts w:asciiTheme="majorHAnsi" w:hAnsiTheme="majorHAnsi" w:cstheme="majorHAnsi"/>
          <w:sz w:val="22"/>
          <w:szCs w:val="22"/>
        </w:rPr>
        <w:t xml:space="preserve">Dean Research in the Faculty of Arts &amp; Science. </w:t>
      </w:r>
    </w:p>
    <w:p w14:paraId="48FB48E2" w14:textId="77777777" w:rsidR="005970C6" w:rsidRDefault="005970C6">
      <w:pPr>
        <w:rPr>
          <w:rFonts w:asciiTheme="majorHAnsi" w:hAnsiTheme="majorHAnsi" w:cstheme="majorHAnsi"/>
          <w:sz w:val="22"/>
          <w:szCs w:val="22"/>
        </w:rPr>
      </w:pPr>
    </w:p>
    <w:p w14:paraId="3480CDB4" w14:textId="5BB12A31" w:rsidR="00F531D9" w:rsidRPr="000E36BF" w:rsidRDefault="007A3484" w:rsidP="00F531D9">
      <w:pPr>
        <w:rPr>
          <w:rFonts w:asciiTheme="majorHAnsi" w:hAnsiTheme="majorHAnsi" w:cstheme="majorHAnsi"/>
          <w:sz w:val="22"/>
          <w:szCs w:val="22"/>
        </w:rPr>
      </w:pPr>
      <w:r>
        <w:rPr>
          <w:rFonts w:asciiTheme="majorHAnsi" w:hAnsiTheme="majorHAnsi" w:cstheme="majorHAnsi"/>
          <w:sz w:val="22"/>
          <w:szCs w:val="22"/>
        </w:rPr>
        <w:t>P</w:t>
      </w:r>
      <w:r w:rsidR="00F531D9" w:rsidRPr="00F531D9">
        <w:rPr>
          <w:rFonts w:asciiTheme="majorHAnsi" w:hAnsiTheme="majorHAnsi" w:cstheme="majorHAnsi"/>
          <w:sz w:val="22"/>
          <w:szCs w:val="22"/>
        </w:rPr>
        <w:t xml:space="preserve">lease submit this completed form </w:t>
      </w:r>
      <w:r w:rsidR="006E303B">
        <w:rPr>
          <w:rFonts w:asciiTheme="majorHAnsi" w:hAnsiTheme="majorHAnsi" w:cstheme="majorHAnsi"/>
          <w:sz w:val="22"/>
          <w:szCs w:val="22"/>
        </w:rPr>
        <w:t>(</w:t>
      </w:r>
      <w:r w:rsidR="006E303B" w:rsidRPr="00716DF3">
        <w:rPr>
          <w:rFonts w:asciiTheme="majorHAnsi" w:hAnsiTheme="majorHAnsi" w:cstheme="majorHAnsi"/>
          <w:sz w:val="22"/>
          <w:szCs w:val="22"/>
        </w:rPr>
        <w:t>with the appropriate attachments</w:t>
      </w:r>
      <w:r w:rsidR="006E303B" w:rsidRPr="00716DF3">
        <w:rPr>
          <w:rStyle w:val="FootnoteReference"/>
          <w:rFonts w:asciiTheme="majorHAnsi" w:hAnsiTheme="majorHAnsi" w:cstheme="majorHAnsi"/>
          <w:sz w:val="22"/>
          <w:szCs w:val="22"/>
        </w:rPr>
        <w:footnoteReference w:id="3"/>
      </w:r>
      <w:r w:rsidR="006E303B" w:rsidRPr="00716DF3">
        <w:rPr>
          <w:rFonts w:asciiTheme="majorHAnsi" w:hAnsiTheme="majorHAnsi" w:cstheme="majorHAnsi"/>
          <w:sz w:val="22"/>
          <w:szCs w:val="22"/>
        </w:rPr>
        <w:t>)</w:t>
      </w:r>
      <w:r w:rsidR="006E303B">
        <w:rPr>
          <w:rFonts w:asciiTheme="majorHAnsi" w:hAnsiTheme="majorHAnsi" w:cstheme="majorHAnsi"/>
          <w:sz w:val="22"/>
          <w:szCs w:val="22"/>
        </w:rPr>
        <w:t xml:space="preserve"> </w:t>
      </w:r>
      <w:r w:rsidR="00F531D9" w:rsidRPr="00F531D9">
        <w:rPr>
          <w:rFonts w:asciiTheme="majorHAnsi" w:hAnsiTheme="majorHAnsi" w:cstheme="majorHAnsi"/>
          <w:sz w:val="22"/>
          <w:szCs w:val="22"/>
        </w:rPr>
        <w:t xml:space="preserve">to your Chair or Director (in your primary appointment unit), using the </w:t>
      </w:r>
      <w:hyperlink r:id="rId15" w:history="1">
        <w:r w:rsidR="00F531D9" w:rsidRPr="00F531D9">
          <w:rPr>
            <w:rStyle w:val="Hyperlink"/>
            <w:rFonts w:asciiTheme="majorHAnsi" w:hAnsiTheme="majorHAnsi" w:cstheme="majorHAnsi"/>
            <w:sz w:val="22"/>
            <w:szCs w:val="22"/>
          </w:rPr>
          <w:t>A&amp;S Research Re-start submission platform</w:t>
        </w:r>
      </w:hyperlink>
      <w:r>
        <w:rPr>
          <w:rFonts w:asciiTheme="majorHAnsi" w:hAnsiTheme="majorHAnsi" w:cstheme="majorHAnsi"/>
          <w:sz w:val="22"/>
          <w:szCs w:val="22"/>
        </w:rPr>
        <w:t xml:space="preserve"> </w:t>
      </w:r>
      <w:r w:rsidRPr="000E36BF">
        <w:rPr>
          <w:rFonts w:asciiTheme="majorHAnsi" w:hAnsiTheme="majorHAnsi" w:cstheme="majorHAnsi"/>
          <w:sz w:val="22"/>
          <w:szCs w:val="22"/>
        </w:rPr>
        <w:t xml:space="preserve">– </w:t>
      </w:r>
      <w:r w:rsidRPr="000E36BF">
        <w:rPr>
          <w:rFonts w:asciiTheme="majorHAnsi" w:hAnsiTheme="majorHAnsi" w:cstheme="majorHAnsi"/>
          <w:i/>
          <w:iCs/>
          <w:sz w:val="22"/>
          <w:szCs w:val="22"/>
        </w:rPr>
        <w:t>unless you</w:t>
      </w:r>
      <w:r w:rsidR="00FF57C8" w:rsidRPr="000E36BF">
        <w:rPr>
          <w:rFonts w:asciiTheme="majorHAnsi" w:hAnsiTheme="majorHAnsi" w:cstheme="majorHAnsi"/>
          <w:i/>
          <w:iCs/>
          <w:sz w:val="22"/>
          <w:szCs w:val="22"/>
        </w:rPr>
        <w:t xml:space="preserve"> are planning to do fieldwork</w:t>
      </w:r>
      <w:r w:rsidRPr="000E36BF">
        <w:rPr>
          <w:rFonts w:asciiTheme="majorHAnsi" w:hAnsiTheme="majorHAnsi" w:cstheme="majorHAnsi"/>
          <w:i/>
          <w:iCs/>
          <w:sz w:val="22"/>
          <w:szCs w:val="22"/>
        </w:rPr>
        <w:t xml:space="preserve"> at the Koffler Scientific Reserve (KSR</w:t>
      </w:r>
      <w:r w:rsidRPr="000E36BF">
        <w:rPr>
          <w:rFonts w:asciiTheme="majorHAnsi" w:hAnsiTheme="majorHAnsi" w:cstheme="majorHAnsi"/>
          <w:sz w:val="22"/>
          <w:szCs w:val="22"/>
        </w:rPr>
        <w:t>)</w:t>
      </w:r>
      <w:r w:rsidR="00F531D9" w:rsidRPr="000E36BF">
        <w:rPr>
          <w:rFonts w:asciiTheme="majorHAnsi" w:hAnsiTheme="majorHAnsi" w:cstheme="majorHAnsi"/>
          <w:sz w:val="22"/>
          <w:szCs w:val="22"/>
        </w:rPr>
        <w:t>. Your Chair/Director will review and, if approved, make recommendations to the Vice Dean Research.</w:t>
      </w:r>
    </w:p>
    <w:p w14:paraId="25A8C011" w14:textId="0591F521" w:rsidR="00CE65BE" w:rsidRPr="00CE65BE" w:rsidRDefault="00B23FEA" w:rsidP="00CE65BE">
      <w:pPr>
        <w:rPr>
          <w:rFonts w:asciiTheme="majorHAnsi" w:hAnsiTheme="majorHAnsi" w:cstheme="majorHAnsi"/>
          <w:sz w:val="22"/>
          <w:szCs w:val="22"/>
        </w:rPr>
      </w:pPr>
      <w:r w:rsidRPr="000E36BF">
        <w:rPr>
          <w:rFonts w:asciiTheme="majorHAnsi" w:hAnsiTheme="majorHAnsi" w:cstheme="majorHAnsi"/>
          <w:sz w:val="22"/>
          <w:szCs w:val="22"/>
        </w:rPr>
        <w:lastRenderedPageBreak/>
        <w:t xml:space="preserve">For work done at KSR, this form should be submitted directly to </w:t>
      </w:r>
      <w:r w:rsidR="00A60CA4" w:rsidRPr="000E36BF">
        <w:rPr>
          <w:rFonts w:asciiTheme="majorHAnsi" w:hAnsiTheme="majorHAnsi" w:cstheme="majorHAnsi"/>
          <w:sz w:val="22"/>
          <w:szCs w:val="22"/>
        </w:rPr>
        <w:t>John Stinchcombe,</w:t>
      </w:r>
      <w:r w:rsidR="004C3343" w:rsidRPr="000E36BF">
        <w:rPr>
          <w:rFonts w:asciiTheme="majorHAnsi" w:hAnsiTheme="majorHAnsi" w:cstheme="majorHAnsi"/>
          <w:sz w:val="22"/>
          <w:szCs w:val="22"/>
        </w:rPr>
        <w:t xml:space="preserve"> Director of </w:t>
      </w:r>
      <w:r w:rsidRPr="000E36BF">
        <w:rPr>
          <w:rFonts w:asciiTheme="majorHAnsi" w:hAnsiTheme="majorHAnsi" w:cstheme="majorHAnsi"/>
          <w:sz w:val="22"/>
          <w:szCs w:val="22"/>
        </w:rPr>
        <w:t>KSR (</w:t>
      </w:r>
      <w:hyperlink r:id="rId16" w:history="1">
        <w:r w:rsidRPr="000E36BF">
          <w:rPr>
            <w:rStyle w:val="Hyperlink"/>
            <w:rFonts w:asciiTheme="majorHAnsi" w:hAnsiTheme="majorHAnsi" w:cstheme="majorHAnsi"/>
            <w:sz w:val="22"/>
            <w:szCs w:val="22"/>
          </w:rPr>
          <w:t>ksr.info@utoronto.ca</w:t>
        </w:r>
      </w:hyperlink>
      <w:r w:rsidRPr="000E36BF">
        <w:rPr>
          <w:rFonts w:asciiTheme="majorHAnsi" w:hAnsiTheme="majorHAnsi" w:cstheme="majorHAnsi"/>
          <w:sz w:val="22"/>
          <w:szCs w:val="22"/>
        </w:rPr>
        <w:t>)</w:t>
      </w:r>
      <w:r w:rsidR="00B37C49" w:rsidRPr="000E36BF">
        <w:rPr>
          <w:rFonts w:asciiTheme="majorHAnsi" w:hAnsiTheme="majorHAnsi" w:cstheme="majorHAnsi"/>
          <w:sz w:val="22"/>
          <w:szCs w:val="22"/>
        </w:rPr>
        <w:t xml:space="preserve">, who </w:t>
      </w:r>
      <w:r w:rsidRPr="000E36BF">
        <w:rPr>
          <w:rFonts w:asciiTheme="majorHAnsi" w:hAnsiTheme="majorHAnsi" w:cstheme="majorHAnsi"/>
          <w:sz w:val="22"/>
          <w:szCs w:val="22"/>
        </w:rPr>
        <w:t xml:space="preserve">will review and </w:t>
      </w:r>
      <w:r w:rsidR="00CE65BE" w:rsidRPr="000E36BF">
        <w:rPr>
          <w:rFonts w:asciiTheme="majorHAnsi" w:hAnsiTheme="majorHAnsi" w:cstheme="majorHAnsi"/>
          <w:sz w:val="22"/>
          <w:szCs w:val="22"/>
        </w:rPr>
        <w:t>make recommendations to the Vice Dean Research.</w:t>
      </w:r>
    </w:p>
    <w:p w14:paraId="6C31091C" w14:textId="4F699837" w:rsidR="0092505A" w:rsidRDefault="00385E92" w:rsidP="0092505A">
      <w:pPr>
        <w:rPr>
          <w:rFonts w:ascii="Calibri" w:eastAsia="Calibri" w:hAnsi="Calibri" w:cs="Calibri"/>
          <w:sz w:val="22"/>
          <w:szCs w:val="22"/>
        </w:rPr>
      </w:pPr>
      <w:r>
        <w:rPr>
          <w:rFonts w:ascii="Calibri" w:eastAsia="Calibri" w:hAnsi="Calibri" w:cs="Calibri"/>
          <w:sz w:val="22"/>
          <w:szCs w:val="22"/>
        </w:rPr>
        <w:t xml:space="preserve">Note, all </w:t>
      </w:r>
      <w:r w:rsidR="00301A51">
        <w:rPr>
          <w:rFonts w:ascii="Calibri" w:eastAsia="Calibri" w:hAnsi="Calibri" w:cs="Calibri"/>
          <w:sz w:val="22"/>
          <w:szCs w:val="22"/>
        </w:rPr>
        <w:t xml:space="preserve">re-start </w:t>
      </w:r>
      <w:r>
        <w:rPr>
          <w:rFonts w:ascii="Calibri" w:eastAsia="Calibri" w:hAnsi="Calibri" w:cs="Calibri"/>
          <w:sz w:val="22"/>
          <w:szCs w:val="22"/>
        </w:rPr>
        <w:t xml:space="preserve">requests will be assessed using </w:t>
      </w:r>
      <w:r w:rsidR="008D16A4">
        <w:rPr>
          <w:rFonts w:ascii="Calibri" w:eastAsia="Calibri" w:hAnsi="Calibri" w:cs="Calibri"/>
          <w:sz w:val="22"/>
          <w:szCs w:val="22"/>
        </w:rPr>
        <w:t xml:space="preserve">the following institutional documents and </w:t>
      </w:r>
      <w:r w:rsidR="00FD4308">
        <w:rPr>
          <w:rFonts w:ascii="Calibri" w:eastAsia="Calibri" w:hAnsi="Calibri" w:cs="Calibri"/>
          <w:sz w:val="22"/>
          <w:szCs w:val="22"/>
        </w:rPr>
        <w:t>PIs are required to review</w:t>
      </w:r>
      <w:r w:rsidR="0092505A">
        <w:rPr>
          <w:rFonts w:ascii="Calibri" w:eastAsia="Calibri" w:hAnsi="Calibri" w:cs="Calibri"/>
          <w:sz w:val="22"/>
          <w:szCs w:val="22"/>
        </w:rPr>
        <w:t xml:space="preserve"> to the</w:t>
      </w:r>
      <w:r w:rsidR="00AE62AE">
        <w:rPr>
          <w:rFonts w:ascii="Calibri" w:eastAsia="Calibri" w:hAnsi="Calibri" w:cs="Calibri"/>
          <w:sz w:val="22"/>
          <w:szCs w:val="22"/>
        </w:rPr>
        <w:t>m before completing this form</w:t>
      </w:r>
      <w:r w:rsidR="00FD4308">
        <w:rPr>
          <w:rFonts w:ascii="Calibri" w:eastAsia="Calibri" w:hAnsi="Calibri" w:cs="Calibri"/>
          <w:sz w:val="22"/>
          <w:szCs w:val="22"/>
        </w:rPr>
        <w:t xml:space="preserve">: </w:t>
      </w:r>
    </w:p>
    <w:p w14:paraId="305B2C1D" w14:textId="77777777" w:rsidR="00FD4308" w:rsidRDefault="00FD4308" w:rsidP="0092505A">
      <w:pPr>
        <w:rPr>
          <w:rFonts w:ascii="Calibri" w:eastAsia="Calibri" w:hAnsi="Calibri" w:cs="Calibri"/>
          <w:sz w:val="22"/>
          <w:szCs w:val="22"/>
        </w:rPr>
      </w:pPr>
    </w:p>
    <w:p w14:paraId="5BBBF31D" w14:textId="77777777" w:rsidR="003B024B" w:rsidRDefault="0001028A" w:rsidP="00B82377">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hyperlink r:id="rId17">
        <w:r w:rsidR="003B024B">
          <w:rPr>
            <w:rFonts w:ascii="Calibri" w:eastAsia="Calibri" w:hAnsi="Calibri" w:cs="Calibri"/>
            <w:color w:val="0000FF"/>
            <w:sz w:val="22"/>
            <w:szCs w:val="22"/>
            <w:u w:val="single"/>
          </w:rPr>
          <w:t>Principles for Research Recovery and Adaptation</w:t>
        </w:r>
      </w:hyperlink>
    </w:p>
    <w:bookmarkStart w:id="1" w:name="_30j0zll" w:colFirst="0" w:colLast="0"/>
    <w:bookmarkEnd w:id="1"/>
    <w:p w14:paraId="546A8FB4" w14:textId="77777777" w:rsidR="003B024B" w:rsidRDefault="003B024B" w:rsidP="00B82377">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 xml:space="preserve"> HYPERLINK "https://research.utoronto.ca/approach-research-recovery-adaptation" </w:instrText>
      </w:r>
      <w:r>
        <w:rPr>
          <w:rFonts w:ascii="Calibri" w:eastAsia="Calibri" w:hAnsi="Calibri" w:cs="Calibri"/>
          <w:color w:val="000000"/>
          <w:sz w:val="22"/>
          <w:szCs w:val="22"/>
        </w:rPr>
        <w:fldChar w:fldCharType="separate"/>
      </w:r>
      <w:r w:rsidRPr="005462D0">
        <w:rPr>
          <w:rStyle w:val="Hyperlink"/>
          <w:rFonts w:ascii="Calibri" w:eastAsia="Calibri" w:hAnsi="Calibri" w:cs="Calibri"/>
          <w:sz w:val="22"/>
          <w:szCs w:val="22"/>
        </w:rPr>
        <w:t>Approach for Research Recovery and Adaptation</w:t>
      </w:r>
      <w:r>
        <w:rPr>
          <w:rFonts w:ascii="Calibri" w:eastAsia="Calibri" w:hAnsi="Calibri" w:cs="Calibri"/>
          <w:color w:val="000000"/>
          <w:sz w:val="22"/>
          <w:szCs w:val="22"/>
        </w:rPr>
        <w:fldChar w:fldCharType="end"/>
      </w:r>
    </w:p>
    <w:p w14:paraId="1717C303" w14:textId="77777777" w:rsidR="003B024B" w:rsidRPr="00E43447" w:rsidRDefault="0001028A" w:rsidP="00B82377">
      <w:pPr>
        <w:numPr>
          <w:ilvl w:val="0"/>
          <w:numId w:val="1"/>
        </w:numPr>
        <w:pBdr>
          <w:top w:val="nil"/>
          <w:left w:val="nil"/>
          <w:bottom w:val="nil"/>
          <w:right w:val="nil"/>
          <w:between w:val="nil"/>
        </w:pBdr>
        <w:spacing w:line="276" w:lineRule="auto"/>
        <w:rPr>
          <w:rStyle w:val="Hyperlink"/>
          <w:rFonts w:ascii="Calibri" w:eastAsia="Calibri" w:hAnsi="Calibri" w:cs="Calibri"/>
          <w:color w:val="000000"/>
          <w:sz w:val="22"/>
          <w:szCs w:val="22"/>
          <w:u w:val="none"/>
        </w:rPr>
      </w:pPr>
      <w:hyperlink r:id="rId18" w:history="1">
        <w:r w:rsidR="003B024B" w:rsidRPr="005462D0">
          <w:rPr>
            <w:rStyle w:val="Hyperlink"/>
            <w:rFonts w:ascii="Calibri" w:eastAsia="Calibri" w:hAnsi="Calibri" w:cs="Calibri"/>
            <w:sz w:val="22"/>
            <w:szCs w:val="22"/>
          </w:rPr>
          <w:t xml:space="preserve">COVID-19 Guideline </w:t>
        </w:r>
        <w:r w:rsidR="003B024B">
          <w:rPr>
            <w:rStyle w:val="Hyperlink"/>
            <w:rFonts w:ascii="Calibri" w:eastAsia="Calibri" w:hAnsi="Calibri" w:cs="Calibri"/>
            <w:sz w:val="22"/>
            <w:szCs w:val="22"/>
          </w:rPr>
          <w:t xml:space="preserve">for </w:t>
        </w:r>
        <w:r w:rsidR="003B024B" w:rsidRPr="005462D0">
          <w:rPr>
            <w:rStyle w:val="Hyperlink"/>
            <w:rFonts w:ascii="Calibri" w:eastAsia="Calibri" w:hAnsi="Calibri" w:cs="Calibri"/>
            <w:sz w:val="22"/>
            <w:szCs w:val="22"/>
          </w:rPr>
          <w:t>Reopening Research Spaces</w:t>
        </w:r>
      </w:hyperlink>
    </w:p>
    <w:p w14:paraId="1506BE2C" w14:textId="5B0EA21B" w:rsidR="00E43447" w:rsidRPr="003B024B" w:rsidRDefault="0001028A" w:rsidP="00B82377">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hyperlink r:id="rId19" w:history="1">
        <w:r w:rsidR="003B024B" w:rsidRPr="0002729C">
          <w:rPr>
            <w:rStyle w:val="Hyperlink"/>
            <w:rFonts w:asciiTheme="majorHAnsi" w:hAnsiTheme="majorHAnsi" w:cstheme="majorHAnsi"/>
            <w:sz w:val="22"/>
            <w:szCs w:val="22"/>
            <w:shd w:val="clear" w:color="auto" w:fill="FFFFFF"/>
          </w:rPr>
          <w:t>COVID-19 General Workplace Guidelines</w:t>
        </w:r>
      </w:hyperlink>
    </w:p>
    <w:p w14:paraId="14D308CE" w14:textId="70CDDFCA" w:rsidR="00157A43" w:rsidRPr="00520D4D" w:rsidRDefault="0001028A" w:rsidP="00B82377">
      <w:pPr>
        <w:pStyle w:val="ListParagraph"/>
        <w:numPr>
          <w:ilvl w:val="0"/>
          <w:numId w:val="1"/>
        </w:numPr>
        <w:pBdr>
          <w:top w:val="nil"/>
          <w:left w:val="nil"/>
          <w:bottom w:val="nil"/>
          <w:right w:val="nil"/>
          <w:between w:val="nil"/>
        </w:pBdr>
        <w:spacing w:after="160"/>
        <w:rPr>
          <w:rFonts w:ascii="Calibri" w:eastAsia="Calibri" w:hAnsi="Calibri" w:cs="Calibri"/>
        </w:rPr>
      </w:pPr>
      <w:hyperlink r:id="rId20" w:history="1">
        <w:r w:rsidR="00520D4D" w:rsidRPr="00585CE6">
          <w:rPr>
            <w:rStyle w:val="Hyperlink"/>
            <w:rFonts w:ascii="Calibri" w:eastAsia="Calibri" w:hAnsi="Calibri" w:cs="Calibri"/>
          </w:rPr>
          <w:t>School of Graduate Studies Research Engagement/Re-Engagement Planning Guidelines</w:t>
        </w:r>
      </w:hyperlink>
      <w:r w:rsidR="00157A43" w:rsidRPr="00520D4D">
        <w:rPr>
          <w:rFonts w:ascii="Calibri" w:eastAsia="Calibri" w:hAnsi="Calibri" w:cs="Calibri"/>
          <w:color w:val="000000" w:themeColor="text1"/>
        </w:rPr>
        <w:t xml:space="preserve"> </w:t>
      </w:r>
    </w:p>
    <w:p w14:paraId="58B43324" w14:textId="5C3B459B" w:rsidR="0090059C" w:rsidRPr="005E15CA" w:rsidRDefault="00B37F6C" w:rsidP="00FD1539">
      <w:pPr>
        <w:rPr>
          <w:rFonts w:asciiTheme="majorHAnsi" w:hAnsiTheme="majorHAnsi" w:cstheme="majorHAnsi"/>
          <w:b/>
          <w:bCs/>
          <w:sz w:val="22"/>
          <w:szCs w:val="22"/>
          <w:shd w:val="clear" w:color="auto" w:fill="FFFFFF"/>
        </w:rPr>
      </w:pPr>
      <w:r w:rsidRPr="005E15CA">
        <w:rPr>
          <w:rFonts w:asciiTheme="majorHAnsi" w:hAnsiTheme="majorHAnsi" w:cstheme="majorHAnsi"/>
          <w:b/>
          <w:bCs/>
          <w:sz w:val="22"/>
          <w:szCs w:val="22"/>
          <w:shd w:val="clear" w:color="auto" w:fill="FFFFFF"/>
        </w:rPr>
        <w:t>Important notes</w:t>
      </w:r>
      <w:r w:rsidR="00FD1539" w:rsidRPr="005E15CA">
        <w:rPr>
          <w:rFonts w:asciiTheme="majorHAnsi" w:hAnsiTheme="majorHAnsi" w:cstheme="majorHAnsi"/>
          <w:b/>
          <w:bCs/>
          <w:sz w:val="22"/>
          <w:szCs w:val="22"/>
          <w:shd w:val="clear" w:color="auto" w:fill="FFFFFF"/>
        </w:rPr>
        <w:t xml:space="preserve">: </w:t>
      </w:r>
    </w:p>
    <w:p w14:paraId="251E74AF" w14:textId="16C81008" w:rsidR="0042310A" w:rsidRDefault="00E82BB7" w:rsidP="00B82377">
      <w:pPr>
        <w:pStyle w:val="ListParagraph"/>
        <w:numPr>
          <w:ilvl w:val="0"/>
          <w:numId w:val="2"/>
        </w:numPr>
        <w:spacing w:line="240" w:lineRule="auto"/>
        <w:contextualSpacing w:val="0"/>
        <w:rPr>
          <w:rFonts w:asciiTheme="majorHAnsi" w:hAnsiTheme="majorHAnsi" w:cstheme="majorHAnsi"/>
          <w:shd w:val="clear" w:color="auto" w:fill="FFFFFF"/>
        </w:rPr>
      </w:pPr>
      <w:r>
        <w:rPr>
          <w:rFonts w:asciiTheme="majorHAnsi" w:hAnsiTheme="majorHAnsi" w:cstheme="majorHAnsi"/>
          <w:shd w:val="clear" w:color="auto" w:fill="FFFFFF"/>
        </w:rPr>
        <w:t xml:space="preserve">Field work research </w:t>
      </w:r>
      <w:r w:rsidR="0042310A">
        <w:rPr>
          <w:rFonts w:asciiTheme="majorHAnsi" w:hAnsiTheme="majorHAnsi" w:cstheme="majorHAnsi"/>
          <w:shd w:val="clear" w:color="auto" w:fill="FFFFFF"/>
        </w:rPr>
        <w:t>re</w:t>
      </w:r>
      <w:r>
        <w:rPr>
          <w:rFonts w:asciiTheme="majorHAnsi" w:hAnsiTheme="majorHAnsi" w:cstheme="majorHAnsi"/>
          <w:shd w:val="clear" w:color="auto" w:fill="FFFFFF"/>
        </w:rPr>
        <w:t>-</w:t>
      </w:r>
      <w:r w:rsidR="0042310A">
        <w:rPr>
          <w:rFonts w:asciiTheme="majorHAnsi" w:hAnsiTheme="majorHAnsi" w:cstheme="majorHAnsi"/>
          <w:shd w:val="clear" w:color="auto" w:fill="FFFFFF"/>
        </w:rPr>
        <w:t xml:space="preserve">start </w:t>
      </w:r>
      <w:r>
        <w:rPr>
          <w:rFonts w:asciiTheme="majorHAnsi" w:hAnsiTheme="majorHAnsi" w:cstheme="majorHAnsi"/>
          <w:shd w:val="clear" w:color="auto" w:fill="FFFFFF"/>
        </w:rPr>
        <w:t xml:space="preserve">requests connected to the </w:t>
      </w:r>
      <w:r w:rsidR="00DE28B8">
        <w:rPr>
          <w:rFonts w:asciiTheme="majorHAnsi" w:hAnsiTheme="majorHAnsi" w:cstheme="majorHAnsi"/>
          <w:shd w:val="clear" w:color="auto" w:fill="FFFFFF"/>
        </w:rPr>
        <w:t>KSR</w:t>
      </w:r>
      <w:r w:rsidR="00487DDC">
        <w:rPr>
          <w:rFonts w:asciiTheme="majorHAnsi" w:hAnsiTheme="majorHAnsi" w:cstheme="majorHAnsi"/>
          <w:shd w:val="clear" w:color="auto" w:fill="FFFFFF"/>
        </w:rPr>
        <w:t xml:space="preserve"> should </w:t>
      </w:r>
      <w:r w:rsidR="00962F1C">
        <w:rPr>
          <w:rFonts w:asciiTheme="majorHAnsi" w:hAnsiTheme="majorHAnsi" w:cstheme="majorHAnsi"/>
          <w:shd w:val="clear" w:color="auto" w:fill="FFFFFF"/>
        </w:rPr>
        <w:t xml:space="preserve">be submitted </w:t>
      </w:r>
      <w:r w:rsidR="009960CE">
        <w:rPr>
          <w:rFonts w:asciiTheme="majorHAnsi" w:hAnsiTheme="majorHAnsi" w:cstheme="majorHAnsi"/>
          <w:shd w:val="clear" w:color="auto" w:fill="FFFFFF"/>
        </w:rPr>
        <w:t xml:space="preserve">directly to </w:t>
      </w:r>
      <w:r w:rsidR="001F3C65">
        <w:rPr>
          <w:rFonts w:asciiTheme="majorHAnsi" w:hAnsiTheme="majorHAnsi" w:cstheme="majorHAnsi"/>
          <w:shd w:val="clear" w:color="auto" w:fill="FFFFFF"/>
        </w:rPr>
        <w:t xml:space="preserve">the Director of </w:t>
      </w:r>
      <w:r w:rsidR="00DE28B8">
        <w:rPr>
          <w:rFonts w:asciiTheme="majorHAnsi" w:hAnsiTheme="majorHAnsi" w:cstheme="majorHAnsi"/>
          <w:shd w:val="clear" w:color="auto" w:fill="FFFFFF"/>
        </w:rPr>
        <w:t xml:space="preserve">KSR </w:t>
      </w:r>
      <w:r w:rsidR="00962F1C">
        <w:rPr>
          <w:rFonts w:asciiTheme="majorHAnsi" w:hAnsiTheme="majorHAnsi" w:cstheme="majorHAnsi"/>
          <w:shd w:val="clear" w:color="auto" w:fill="FFFFFF"/>
        </w:rPr>
        <w:t>using</w:t>
      </w:r>
      <w:r w:rsidR="00487DDC">
        <w:rPr>
          <w:rFonts w:asciiTheme="majorHAnsi" w:hAnsiTheme="majorHAnsi" w:cstheme="majorHAnsi"/>
          <w:shd w:val="clear" w:color="auto" w:fill="FFFFFF"/>
        </w:rPr>
        <w:t xml:space="preserve"> this </w:t>
      </w:r>
      <w:r w:rsidR="00487DDC" w:rsidRPr="00B37F6C">
        <w:rPr>
          <w:rFonts w:asciiTheme="majorHAnsi" w:hAnsiTheme="majorHAnsi" w:cstheme="majorHAnsi"/>
          <w:b/>
          <w:bCs/>
          <w:shd w:val="clear" w:color="auto" w:fill="FFFFFF"/>
        </w:rPr>
        <w:t>Off-campus field</w:t>
      </w:r>
      <w:r w:rsidR="00B37F6C" w:rsidRPr="00B37F6C">
        <w:rPr>
          <w:rFonts w:asciiTheme="majorHAnsi" w:hAnsiTheme="majorHAnsi" w:cstheme="majorHAnsi"/>
          <w:b/>
          <w:bCs/>
          <w:shd w:val="clear" w:color="auto" w:fill="FFFFFF"/>
        </w:rPr>
        <w:t xml:space="preserve"> &amp; third-party site research form</w:t>
      </w:r>
      <w:r w:rsidR="00B37F6C">
        <w:rPr>
          <w:rFonts w:asciiTheme="majorHAnsi" w:hAnsiTheme="majorHAnsi" w:cstheme="majorHAnsi"/>
          <w:shd w:val="clear" w:color="auto" w:fill="FFFFFF"/>
        </w:rPr>
        <w:t>.</w:t>
      </w:r>
    </w:p>
    <w:p w14:paraId="27B3B60A" w14:textId="77777777" w:rsidR="00607697" w:rsidRPr="00607697" w:rsidRDefault="00607697" w:rsidP="00B82377">
      <w:pPr>
        <w:pStyle w:val="ListParagraph"/>
        <w:numPr>
          <w:ilvl w:val="0"/>
          <w:numId w:val="2"/>
        </w:numPr>
        <w:spacing w:line="240" w:lineRule="auto"/>
        <w:rPr>
          <w:rFonts w:asciiTheme="majorHAnsi" w:eastAsia="Times New Roman" w:hAnsiTheme="majorHAnsi" w:cstheme="majorHAnsi"/>
          <w:shd w:val="clear" w:color="auto" w:fill="FFFFFF"/>
        </w:rPr>
      </w:pPr>
      <w:r w:rsidRPr="00607697">
        <w:rPr>
          <w:rFonts w:asciiTheme="majorHAnsi" w:eastAsia="Times New Roman" w:hAnsiTheme="majorHAnsi" w:cstheme="majorHAnsi"/>
          <w:shd w:val="clear" w:color="auto" w:fill="FFFFFF"/>
        </w:rPr>
        <w:t xml:space="preserve">PI research re-start and recovery requests need to incorporate research trainee (i.e. postdoctoral fellows, graduate students, and any other research personnel) plans as part of their overall plan. Ideally, there will be no more than one re-start request per PI in any given re-start phase/stage. </w:t>
      </w:r>
    </w:p>
    <w:p w14:paraId="1CDF33CD" w14:textId="20BB2AC1" w:rsidR="0090059C" w:rsidRPr="0090059C" w:rsidRDefault="0090059C" w:rsidP="00B82377">
      <w:pPr>
        <w:pStyle w:val="ListParagraph"/>
        <w:numPr>
          <w:ilvl w:val="0"/>
          <w:numId w:val="2"/>
        </w:numPr>
        <w:spacing w:line="240" w:lineRule="auto"/>
        <w:contextualSpacing w:val="0"/>
        <w:rPr>
          <w:rFonts w:asciiTheme="majorHAnsi" w:hAnsiTheme="majorHAnsi" w:cstheme="majorHAnsi"/>
          <w:shd w:val="clear" w:color="auto" w:fill="FFFFFF"/>
        </w:rPr>
      </w:pPr>
      <w:r>
        <w:rPr>
          <w:rStyle w:val="normaltextrun"/>
          <w:rFonts w:ascii="Calibri" w:hAnsi="Calibri"/>
          <w:color w:val="000000"/>
          <w:shd w:val="clear" w:color="auto" w:fill="FFFFFF"/>
        </w:rPr>
        <w:t xml:space="preserve">The public health directives of </w:t>
      </w:r>
      <w:r w:rsidR="0089454F">
        <w:rPr>
          <w:rStyle w:val="normaltextrun"/>
          <w:rFonts w:ascii="Calibri" w:hAnsi="Calibri"/>
          <w:color w:val="000000"/>
          <w:shd w:val="clear" w:color="auto" w:fill="FFFFFF"/>
        </w:rPr>
        <w:t>field research</w:t>
      </w:r>
      <w:r>
        <w:rPr>
          <w:rStyle w:val="normaltextrun"/>
          <w:rFonts w:ascii="Calibri" w:hAnsi="Calibri"/>
          <w:color w:val="000000"/>
          <w:shd w:val="clear" w:color="auto" w:fill="FFFFFF"/>
        </w:rPr>
        <w:t xml:space="preserve"> sites </w:t>
      </w:r>
      <w:r w:rsidR="0089454F">
        <w:rPr>
          <w:rStyle w:val="normaltextrun"/>
          <w:rFonts w:ascii="Calibri" w:hAnsi="Calibri"/>
          <w:color w:val="000000"/>
          <w:shd w:val="clear" w:color="auto" w:fill="FFFFFF"/>
        </w:rPr>
        <w:t>and third-party</w:t>
      </w:r>
      <w:r>
        <w:rPr>
          <w:rStyle w:val="normaltextrun"/>
          <w:rFonts w:ascii="Calibri" w:hAnsi="Calibri"/>
          <w:color w:val="000000"/>
          <w:shd w:val="clear" w:color="auto" w:fill="FFFFFF"/>
        </w:rPr>
        <w:t> facilities must be followed and</w:t>
      </w:r>
      <w:r w:rsidR="003A569E">
        <w:rPr>
          <w:rStyle w:val="normaltextrun"/>
          <w:rFonts w:ascii="Calibri" w:hAnsi="Calibri"/>
          <w:color w:val="000000"/>
          <w:shd w:val="clear" w:color="auto" w:fill="FFFFFF"/>
        </w:rPr>
        <w:t>,</w:t>
      </w:r>
      <w:r>
        <w:rPr>
          <w:rStyle w:val="normaltextrun"/>
          <w:rFonts w:ascii="Calibri" w:hAnsi="Calibri"/>
          <w:color w:val="000000"/>
          <w:shd w:val="clear" w:color="auto" w:fill="FFFFFF"/>
        </w:rPr>
        <w:t xml:space="preserve"> if permission from the site is required, it must be granted before proceeding with research. </w:t>
      </w:r>
      <w:r>
        <w:rPr>
          <w:rStyle w:val="eop"/>
          <w:rFonts w:ascii="Calibri" w:hAnsi="Calibri"/>
          <w:color w:val="000000"/>
          <w:shd w:val="clear" w:color="auto" w:fill="FFFFFF"/>
        </w:rPr>
        <w:t> </w:t>
      </w:r>
    </w:p>
    <w:p w14:paraId="1DAF4A93" w14:textId="77777777" w:rsidR="008E3F96" w:rsidRPr="00C41D49" w:rsidRDefault="008E3F96">
      <w:pPr>
        <w:rPr>
          <w:rFonts w:asciiTheme="majorHAnsi" w:hAnsiTheme="majorHAnsi" w:cstheme="majorHAnsi"/>
          <w:sz w:val="22"/>
          <w:szCs w:val="22"/>
        </w:rPr>
      </w:pPr>
    </w:p>
    <w:tbl>
      <w:tblPr>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40"/>
        <w:gridCol w:w="1620"/>
        <w:gridCol w:w="810"/>
        <w:gridCol w:w="540"/>
        <w:gridCol w:w="1080"/>
        <w:gridCol w:w="1800"/>
        <w:gridCol w:w="1620"/>
        <w:gridCol w:w="1170"/>
      </w:tblGrid>
      <w:tr w:rsidR="00FD75EC" w:rsidRPr="00C41D49" w14:paraId="0FAD92C1" w14:textId="77777777" w:rsidTr="00872A6E">
        <w:trPr>
          <w:trHeight w:val="323"/>
        </w:trPr>
        <w:tc>
          <w:tcPr>
            <w:tcW w:w="9980" w:type="dxa"/>
            <w:gridSpan w:val="8"/>
            <w:shd w:val="clear" w:color="auto" w:fill="D9D9D9" w:themeFill="background1" w:themeFillShade="D9"/>
            <w:tcMar>
              <w:top w:w="100" w:type="dxa"/>
              <w:left w:w="100" w:type="dxa"/>
              <w:bottom w:w="100" w:type="dxa"/>
              <w:right w:w="100" w:type="dxa"/>
            </w:tcMar>
          </w:tcPr>
          <w:p w14:paraId="68CCB0F5" w14:textId="27B428D4" w:rsidR="00FD75EC" w:rsidRPr="00C41D49" w:rsidRDefault="00D629DE">
            <w:pPr>
              <w:rPr>
                <w:rFonts w:asciiTheme="majorHAnsi" w:hAnsiTheme="majorHAnsi" w:cstheme="majorHAnsi"/>
                <w:b/>
                <w:sz w:val="22"/>
                <w:szCs w:val="22"/>
              </w:rPr>
            </w:pPr>
            <w:r w:rsidRPr="00C41D49">
              <w:rPr>
                <w:rFonts w:asciiTheme="majorHAnsi" w:hAnsiTheme="majorHAnsi" w:cstheme="majorHAnsi"/>
                <w:b/>
                <w:sz w:val="22"/>
                <w:szCs w:val="22"/>
              </w:rPr>
              <w:t>Principal Investigator</w:t>
            </w:r>
            <w:r w:rsidR="00AD1BE4" w:rsidRPr="00C41D49">
              <w:rPr>
                <w:rFonts w:asciiTheme="majorHAnsi" w:hAnsiTheme="majorHAnsi" w:cstheme="majorHAnsi"/>
                <w:b/>
                <w:sz w:val="22"/>
                <w:szCs w:val="22"/>
              </w:rPr>
              <w:t xml:space="preserve"> Information</w:t>
            </w:r>
          </w:p>
        </w:tc>
      </w:tr>
      <w:tr w:rsidR="00FD75EC" w:rsidRPr="00C41D49" w14:paraId="17806048" w14:textId="77777777" w:rsidTr="00DC7BE2">
        <w:trPr>
          <w:trHeight w:val="836"/>
        </w:trPr>
        <w:tc>
          <w:tcPr>
            <w:tcW w:w="9980" w:type="dxa"/>
            <w:gridSpan w:val="8"/>
            <w:tcMar>
              <w:top w:w="100" w:type="dxa"/>
              <w:left w:w="100" w:type="dxa"/>
              <w:bottom w:w="100" w:type="dxa"/>
              <w:right w:w="100" w:type="dxa"/>
            </w:tcMar>
          </w:tcPr>
          <w:p w14:paraId="10E3B13C" w14:textId="0E7B5BC5" w:rsidR="00FD75EC" w:rsidRPr="00C41D49" w:rsidRDefault="007A250D">
            <w:pPr>
              <w:rPr>
                <w:rFonts w:asciiTheme="majorHAnsi" w:hAnsiTheme="majorHAnsi" w:cstheme="majorHAnsi"/>
                <w:sz w:val="22"/>
                <w:szCs w:val="22"/>
              </w:rPr>
            </w:pPr>
            <w:r w:rsidRPr="00C41D49">
              <w:rPr>
                <w:rFonts w:asciiTheme="majorHAnsi" w:hAnsiTheme="majorHAnsi" w:cstheme="majorHAnsi"/>
                <w:sz w:val="22"/>
                <w:szCs w:val="22"/>
              </w:rPr>
              <w:t>Name:</w:t>
            </w:r>
            <w:r w:rsidR="001A2C2F" w:rsidRPr="00C41D49">
              <w:rPr>
                <w:rFonts w:asciiTheme="majorHAnsi" w:hAnsiTheme="majorHAnsi" w:cstheme="majorHAnsi"/>
                <w:sz w:val="22"/>
                <w:szCs w:val="22"/>
              </w:rPr>
              <w:t xml:space="preserve"> </w:t>
            </w:r>
          </w:p>
          <w:p w14:paraId="2D7C5980" w14:textId="77777777" w:rsidR="00700FC1" w:rsidRPr="00C41D49" w:rsidRDefault="00700FC1">
            <w:pPr>
              <w:rPr>
                <w:rFonts w:asciiTheme="majorHAnsi" w:hAnsiTheme="majorHAnsi" w:cstheme="majorHAnsi"/>
                <w:sz w:val="22"/>
                <w:szCs w:val="22"/>
              </w:rPr>
            </w:pPr>
          </w:p>
          <w:p w14:paraId="0A130A57" w14:textId="17F89175" w:rsidR="00700FC1" w:rsidRPr="00C41D49" w:rsidRDefault="00AE70B5" w:rsidP="00326C09">
            <w:pPr>
              <w:rPr>
                <w:rFonts w:asciiTheme="majorHAnsi" w:hAnsiTheme="majorHAnsi" w:cstheme="majorHAnsi"/>
                <w:sz w:val="22"/>
                <w:szCs w:val="22"/>
              </w:rPr>
            </w:pPr>
            <w:r w:rsidRPr="00C41D49">
              <w:rPr>
                <w:rFonts w:asciiTheme="majorHAnsi" w:hAnsiTheme="majorHAnsi" w:cstheme="majorHAnsi"/>
                <w:sz w:val="22"/>
                <w:szCs w:val="22"/>
              </w:rPr>
              <w:t>Date Submitted</w:t>
            </w:r>
            <w:r w:rsidR="00D948DA">
              <w:rPr>
                <w:rFonts w:asciiTheme="majorHAnsi" w:hAnsiTheme="majorHAnsi" w:cstheme="majorHAnsi"/>
                <w:sz w:val="22"/>
                <w:szCs w:val="22"/>
              </w:rPr>
              <w:t xml:space="preserve"> (for amendments, include new date beside old date)</w:t>
            </w:r>
            <w:r w:rsidRPr="00C41D49">
              <w:rPr>
                <w:rFonts w:asciiTheme="majorHAnsi" w:hAnsiTheme="majorHAnsi" w:cstheme="majorHAnsi"/>
                <w:sz w:val="22"/>
                <w:szCs w:val="22"/>
              </w:rPr>
              <w:t>:</w:t>
            </w:r>
            <w:r w:rsidR="009059E5" w:rsidRPr="00C41D49">
              <w:rPr>
                <w:rFonts w:asciiTheme="majorHAnsi" w:hAnsiTheme="majorHAnsi" w:cstheme="majorHAnsi"/>
                <w:sz w:val="22"/>
                <w:szCs w:val="22"/>
              </w:rPr>
              <w:t xml:space="preserve"> </w:t>
            </w:r>
          </w:p>
        </w:tc>
      </w:tr>
      <w:tr w:rsidR="008E3F96" w:rsidRPr="00C41D49" w14:paraId="250B8242" w14:textId="77777777" w:rsidTr="006C36CE">
        <w:trPr>
          <w:trHeight w:val="413"/>
        </w:trPr>
        <w:tc>
          <w:tcPr>
            <w:tcW w:w="3770" w:type="dxa"/>
            <w:gridSpan w:val="3"/>
            <w:tcMar>
              <w:top w:w="100" w:type="dxa"/>
              <w:left w:w="100" w:type="dxa"/>
              <w:bottom w:w="100" w:type="dxa"/>
              <w:right w:w="100" w:type="dxa"/>
            </w:tcMar>
          </w:tcPr>
          <w:p w14:paraId="32FA783C" w14:textId="57CBC750" w:rsidR="008E3F96" w:rsidRPr="00C41D49" w:rsidRDefault="0022433D" w:rsidP="00326C09">
            <w:pPr>
              <w:rPr>
                <w:rFonts w:asciiTheme="majorHAnsi" w:hAnsiTheme="majorHAnsi" w:cstheme="majorHAnsi"/>
                <w:sz w:val="22"/>
                <w:szCs w:val="22"/>
              </w:rPr>
            </w:pPr>
            <w:r>
              <w:rPr>
                <w:rFonts w:asciiTheme="majorHAnsi" w:hAnsiTheme="majorHAnsi" w:cstheme="majorHAnsi"/>
                <w:sz w:val="22"/>
                <w:szCs w:val="22"/>
              </w:rPr>
              <w:t xml:space="preserve">Home </w:t>
            </w:r>
            <w:r w:rsidR="008E3F96" w:rsidRPr="00C41D49">
              <w:rPr>
                <w:rFonts w:asciiTheme="majorHAnsi" w:hAnsiTheme="majorHAnsi" w:cstheme="majorHAnsi"/>
                <w:sz w:val="22"/>
                <w:szCs w:val="22"/>
              </w:rPr>
              <w:t>Department</w:t>
            </w:r>
            <w:r w:rsidR="00303059">
              <w:rPr>
                <w:rFonts w:asciiTheme="majorHAnsi" w:hAnsiTheme="majorHAnsi" w:cstheme="majorHAnsi"/>
                <w:sz w:val="22"/>
                <w:szCs w:val="22"/>
              </w:rPr>
              <w:t>/Unit</w:t>
            </w:r>
            <w:r w:rsidR="008E3F96" w:rsidRPr="00C41D49">
              <w:rPr>
                <w:rFonts w:asciiTheme="majorHAnsi" w:hAnsiTheme="majorHAnsi" w:cstheme="majorHAnsi"/>
                <w:sz w:val="22"/>
                <w:szCs w:val="22"/>
              </w:rPr>
              <w:t>:</w:t>
            </w:r>
            <w:r w:rsidR="009059E5" w:rsidRPr="00C41D49">
              <w:rPr>
                <w:rFonts w:asciiTheme="majorHAnsi" w:hAnsiTheme="majorHAnsi" w:cstheme="majorHAnsi"/>
                <w:sz w:val="22"/>
                <w:szCs w:val="22"/>
              </w:rPr>
              <w:t xml:space="preserve"> </w:t>
            </w:r>
          </w:p>
        </w:tc>
        <w:tc>
          <w:tcPr>
            <w:tcW w:w="6210" w:type="dxa"/>
            <w:gridSpan w:val="5"/>
          </w:tcPr>
          <w:p w14:paraId="4DE3539D" w14:textId="77777777" w:rsidR="008E3F96" w:rsidRPr="00C41D49" w:rsidRDefault="008E3F96" w:rsidP="00326C09">
            <w:pPr>
              <w:rPr>
                <w:rFonts w:asciiTheme="majorHAnsi" w:hAnsiTheme="majorHAnsi" w:cstheme="majorHAnsi"/>
                <w:sz w:val="22"/>
                <w:szCs w:val="22"/>
              </w:rPr>
            </w:pPr>
            <w:r w:rsidRPr="00C41D49">
              <w:rPr>
                <w:rFonts w:asciiTheme="majorHAnsi" w:hAnsiTheme="majorHAnsi" w:cstheme="majorHAnsi"/>
                <w:sz w:val="22"/>
                <w:szCs w:val="22"/>
              </w:rPr>
              <w:t xml:space="preserve">Faculty: </w:t>
            </w:r>
          </w:p>
        </w:tc>
      </w:tr>
      <w:tr w:rsidR="0059004A" w:rsidRPr="00C41D49" w14:paraId="7D4A43E5" w14:textId="77777777" w:rsidTr="006C36CE">
        <w:trPr>
          <w:trHeight w:val="455"/>
        </w:trPr>
        <w:tc>
          <w:tcPr>
            <w:tcW w:w="3770" w:type="dxa"/>
            <w:gridSpan w:val="3"/>
            <w:tcMar>
              <w:top w:w="100" w:type="dxa"/>
              <w:left w:w="100" w:type="dxa"/>
              <w:bottom w:w="100" w:type="dxa"/>
              <w:right w:w="100" w:type="dxa"/>
            </w:tcMar>
          </w:tcPr>
          <w:p w14:paraId="4E672EEA" w14:textId="339229A6" w:rsidR="00132D5D" w:rsidRPr="00C41D49" w:rsidRDefault="002A75FA" w:rsidP="00132D5D">
            <w:pPr>
              <w:rPr>
                <w:rFonts w:asciiTheme="majorHAnsi" w:hAnsiTheme="majorHAnsi" w:cstheme="majorHAnsi"/>
                <w:sz w:val="22"/>
                <w:szCs w:val="22"/>
              </w:rPr>
            </w:pPr>
            <w:r>
              <w:rPr>
                <w:rFonts w:asciiTheme="majorHAnsi" w:hAnsiTheme="majorHAnsi" w:cstheme="majorHAnsi"/>
                <w:sz w:val="22"/>
                <w:szCs w:val="22"/>
              </w:rPr>
              <w:t xml:space="preserve">U of T </w:t>
            </w:r>
            <w:r w:rsidR="00F331EC">
              <w:rPr>
                <w:rFonts w:asciiTheme="majorHAnsi" w:hAnsiTheme="majorHAnsi" w:cstheme="majorHAnsi"/>
                <w:sz w:val="22"/>
                <w:szCs w:val="22"/>
              </w:rPr>
              <w:t>e</w:t>
            </w:r>
            <w:r w:rsidR="00132D5D" w:rsidRPr="00C41D49">
              <w:rPr>
                <w:rFonts w:asciiTheme="majorHAnsi" w:hAnsiTheme="majorHAnsi" w:cstheme="majorHAnsi"/>
                <w:sz w:val="22"/>
                <w:szCs w:val="22"/>
              </w:rPr>
              <w:t xml:space="preserve">mail: </w:t>
            </w:r>
          </w:p>
          <w:p w14:paraId="4590D7BF" w14:textId="7FD85908" w:rsidR="0059004A" w:rsidRPr="00C41D49" w:rsidRDefault="0059004A" w:rsidP="00326C09">
            <w:pPr>
              <w:rPr>
                <w:rFonts w:asciiTheme="majorHAnsi" w:hAnsiTheme="majorHAnsi" w:cstheme="majorHAnsi"/>
                <w:sz w:val="22"/>
                <w:szCs w:val="22"/>
              </w:rPr>
            </w:pPr>
          </w:p>
        </w:tc>
        <w:tc>
          <w:tcPr>
            <w:tcW w:w="6210" w:type="dxa"/>
            <w:gridSpan w:val="5"/>
          </w:tcPr>
          <w:p w14:paraId="17D263C5" w14:textId="29DC9539" w:rsidR="0059004A" w:rsidRPr="00C41D49" w:rsidRDefault="00132D5D">
            <w:pPr>
              <w:rPr>
                <w:rFonts w:asciiTheme="majorHAnsi" w:hAnsiTheme="majorHAnsi" w:cstheme="majorHAnsi"/>
                <w:sz w:val="22"/>
                <w:szCs w:val="22"/>
              </w:rPr>
            </w:pPr>
            <w:r w:rsidRPr="00C41D49">
              <w:rPr>
                <w:rFonts w:asciiTheme="majorHAnsi" w:hAnsiTheme="majorHAnsi" w:cstheme="majorHAnsi"/>
                <w:sz w:val="22"/>
                <w:szCs w:val="22"/>
              </w:rPr>
              <w:t>Cell Phone (for emergency contact):</w:t>
            </w:r>
          </w:p>
        </w:tc>
      </w:tr>
      <w:tr w:rsidR="00FD75EC" w:rsidRPr="00C41D49" w14:paraId="1CDF4F5B" w14:textId="77777777" w:rsidTr="00623903">
        <w:trPr>
          <w:trHeight w:val="611"/>
        </w:trPr>
        <w:tc>
          <w:tcPr>
            <w:tcW w:w="9980" w:type="dxa"/>
            <w:gridSpan w:val="8"/>
            <w:shd w:val="clear" w:color="auto" w:fill="D9D9D9" w:themeFill="background1" w:themeFillShade="D9"/>
            <w:tcMar>
              <w:top w:w="100" w:type="dxa"/>
              <w:left w:w="100" w:type="dxa"/>
              <w:bottom w:w="100" w:type="dxa"/>
              <w:right w:w="100" w:type="dxa"/>
            </w:tcMar>
          </w:tcPr>
          <w:p w14:paraId="453BA96B" w14:textId="3F733F09" w:rsidR="00FD75EC" w:rsidRPr="00C41D49" w:rsidRDefault="007A250D" w:rsidP="00700FC1">
            <w:pPr>
              <w:jc w:val="center"/>
              <w:rPr>
                <w:rFonts w:asciiTheme="majorHAnsi" w:hAnsiTheme="majorHAnsi" w:cstheme="majorHAnsi"/>
                <w:sz w:val="22"/>
                <w:szCs w:val="22"/>
              </w:rPr>
            </w:pPr>
            <w:r w:rsidRPr="00C41D49">
              <w:rPr>
                <w:rFonts w:asciiTheme="majorHAnsi" w:hAnsiTheme="majorHAnsi" w:cstheme="majorHAnsi"/>
                <w:b/>
                <w:sz w:val="22"/>
                <w:szCs w:val="22"/>
              </w:rPr>
              <w:t xml:space="preserve">Contact </w:t>
            </w:r>
            <w:r w:rsidR="007A37AE" w:rsidRPr="00C41D49">
              <w:rPr>
                <w:rFonts w:asciiTheme="majorHAnsi" w:hAnsiTheme="majorHAnsi" w:cstheme="majorHAnsi"/>
                <w:b/>
                <w:sz w:val="22"/>
                <w:szCs w:val="22"/>
              </w:rPr>
              <w:t>i</w:t>
            </w:r>
            <w:r w:rsidRPr="00C41D49">
              <w:rPr>
                <w:rFonts w:asciiTheme="majorHAnsi" w:hAnsiTheme="majorHAnsi" w:cstheme="majorHAnsi"/>
                <w:b/>
                <w:sz w:val="22"/>
                <w:szCs w:val="22"/>
              </w:rPr>
              <w:t xml:space="preserve">nformation for </w:t>
            </w:r>
            <w:r w:rsidR="000254A2" w:rsidRPr="00C41D49">
              <w:rPr>
                <w:rFonts w:asciiTheme="majorHAnsi" w:hAnsiTheme="majorHAnsi" w:cstheme="majorHAnsi"/>
                <w:b/>
                <w:sz w:val="22"/>
                <w:szCs w:val="22"/>
              </w:rPr>
              <w:t>ALL</w:t>
            </w:r>
            <w:r w:rsidR="00326C09" w:rsidRPr="00C41D49">
              <w:rPr>
                <w:rFonts w:asciiTheme="majorHAnsi" w:hAnsiTheme="majorHAnsi" w:cstheme="majorHAnsi"/>
                <w:b/>
                <w:sz w:val="22"/>
                <w:szCs w:val="22"/>
              </w:rPr>
              <w:t xml:space="preserve"> </w:t>
            </w:r>
            <w:r w:rsidR="002708DE" w:rsidRPr="00C41D49">
              <w:rPr>
                <w:rFonts w:asciiTheme="majorHAnsi" w:hAnsiTheme="majorHAnsi" w:cstheme="majorHAnsi"/>
                <w:b/>
                <w:sz w:val="22"/>
                <w:szCs w:val="22"/>
              </w:rPr>
              <w:t xml:space="preserve">team members </w:t>
            </w:r>
            <w:r w:rsidR="00596AD1" w:rsidRPr="00C41D49">
              <w:rPr>
                <w:rFonts w:asciiTheme="majorHAnsi" w:hAnsiTheme="majorHAnsi" w:cstheme="majorHAnsi"/>
                <w:b/>
                <w:sz w:val="22"/>
                <w:szCs w:val="22"/>
              </w:rPr>
              <w:t>requesting</w:t>
            </w:r>
            <w:r w:rsidR="002708DE" w:rsidRPr="00C41D49">
              <w:rPr>
                <w:rFonts w:asciiTheme="majorHAnsi" w:hAnsiTheme="majorHAnsi" w:cstheme="majorHAnsi"/>
                <w:b/>
                <w:sz w:val="22"/>
                <w:szCs w:val="22"/>
              </w:rPr>
              <w:t xml:space="preserve"> a</w:t>
            </w:r>
            <w:r w:rsidRPr="00C41D49">
              <w:rPr>
                <w:rFonts w:asciiTheme="majorHAnsi" w:hAnsiTheme="majorHAnsi" w:cstheme="majorHAnsi"/>
                <w:b/>
                <w:sz w:val="22"/>
                <w:szCs w:val="22"/>
              </w:rPr>
              <w:t>ccess</w:t>
            </w:r>
            <w:r w:rsidR="00031B2E" w:rsidRPr="00C41D49">
              <w:rPr>
                <w:rFonts w:asciiTheme="majorHAnsi" w:hAnsiTheme="majorHAnsi" w:cstheme="majorHAnsi"/>
                <w:b/>
                <w:sz w:val="22"/>
                <w:szCs w:val="22"/>
              </w:rPr>
              <w:t xml:space="preserve"> to </w:t>
            </w:r>
            <w:r w:rsidR="006C36CE">
              <w:rPr>
                <w:rFonts w:asciiTheme="majorHAnsi" w:hAnsiTheme="majorHAnsi" w:cstheme="majorHAnsi"/>
                <w:b/>
                <w:sz w:val="22"/>
                <w:szCs w:val="22"/>
              </w:rPr>
              <w:t>off-campus site</w:t>
            </w:r>
            <w:r w:rsidR="00031B2E" w:rsidRPr="00C41D49">
              <w:rPr>
                <w:rFonts w:asciiTheme="majorHAnsi" w:hAnsiTheme="majorHAnsi" w:cstheme="majorHAnsi"/>
                <w:b/>
                <w:sz w:val="22"/>
                <w:szCs w:val="22"/>
              </w:rPr>
              <w:t>.</w:t>
            </w:r>
            <w:r w:rsidR="0074028F">
              <w:rPr>
                <w:rFonts w:asciiTheme="majorHAnsi" w:hAnsiTheme="majorHAnsi" w:cstheme="majorHAnsi"/>
                <w:b/>
                <w:sz w:val="22"/>
                <w:szCs w:val="22"/>
              </w:rPr>
              <w:t xml:space="preserve"> </w:t>
            </w:r>
            <w:r w:rsidR="00D629DE" w:rsidRPr="00C41D49">
              <w:rPr>
                <w:rFonts w:asciiTheme="majorHAnsi" w:hAnsiTheme="majorHAnsi" w:cstheme="majorHAnsi"/>
                <w:sz w:val="22"/>
                <w:szCs w:val="22"/>
              </w:rPr>
              <w:t>(add rows as needed)</w:t>
            </w:r>
          </w:p>
        </w:tc>
      </w:tr>
      <w:tr w:rsidR="003D0999" w:rsidRPr="0085446A" w14:paraId="02BF1B09" w14:textId="77777777" w:rsidTr="00635566">
        <w:trPr>
          <w:trHeight w:val="863"/>
        </w:trPr>
        <w:tc>
          <w:tcPr>
            <w:tcW w:w="1340" w:type="dxa"/>
            <w:tcMar>
              <w:top w:w="100" w:type="dxa"/>
              <w:left w:w="100" w:type="dxa"/>
              <w:bottom w:w="100" w:type="dxa"/>
              <w:right w:w="100" w:type="dxa"/>
            </w:tcMar>
          </w:tcPr>
          <w:p w14:paraId="0AE4C657" w14:textId="77777777" w:rsidR="003D0999" w:rsidRPr="0085446A" w:rsidRDefault="003D0999" w:rsidP="00635566">
            <w:pPr>
              <w:pStyle w:val="ListParagraph"/>
              <w:ind w:left="28"/>
              <w:rPr>
                <w:rFonts w:asciiTheme="majorHAnsi" w:hAnsiTheme="majorHAnsi" w:cstheme="majorHAnsi"/>
                <w:sz w:val="18"/>
                <w:szCs w:val="18"/>
              </w:rPr>
            </w:pPr>
            <w:r w:rsidRPr="0085446A">
              <w:rPr>
                <w:rFonts w:asciiTheme="majorHAnsi" w:hAnsiTheme="majorHAnsi" w:cstheme="majorHAnsi"/>
                <w:sz w:val="18"/>
                <w:szCs w:val="18"/>
              </w:rPr>
              <w:t>Name:</w:t>
            </w:r>
          </w:p>
        </w:tc>
        <w:tc>
          <w:tcPr>
            <w:tcW w:w="1620" w:type="dxa"/>
          </w:tcPr>
          <w:p w14:paraId="0599A9E3" w14:textId="77777777" w:rsidR="003D0999" w:rsidRPr="0085446A" w:rsidRDefault="003D0999" w:rsidP="00635566">
            <w:pPr>
              <w:pStyle w:val="ListParagraph"/>
              <w:ind w:left="75"/>
              <w:rPr>
                <w:rFonts w:asciiTheme="majorHAnsi" w:hAnsiTheme="majorHAnsi" w:cstheme="majorHAnsi"/>
                <w:sz w:val="18"/>
                <w:szCs w:val="18"/>
              </w:rPr>
            </w:pPr>
            <w:r w:rsidRPr="0085446A">
              <w:rPr>
                <w:rFonts w:asciiTheme="majorHAnsi" w:hAnsiTheme="majorHAnsi" w:cstheme="majorHAnsi"/>
                <w:sz w:val="18"/>
                <w:szCs w:val="18"/>
              </w:rPr>
              <w:t>Dept/Unit:</w:t>
            </w:r>
          </w:p>
        </w:tc>
        <w:tc>
          <w:tcPr>
            <w:tcW w:w="1350" w:type="dxa"/>
            <w:gridSpan w:val="2"/>
          </w:tcPr>
          <w:p w14:paraId="7317185E" w14:textId="77777777" w:rsidR="003D0999" w:rsidRPr="0085446A" w:rsidRDefault="003D0999" w:rsidP="00635566">
            <w:pPr>
              <w:pStyle w:val="ListParagraph"/>
              <w:ind w:left="0"/>
              <w:rPr>
                <w:rFonts w:asciiTheme="majorHAnsi" w:hAnsiTheme="majorHAnsi" w:cstheme="majorHAnsi"/>
                <w:sz w:val="18"/>
                <w:szCs w:val="18"/>
              </w:rPr>
            </w:pPr>
            <w:r w:rsidRPr="0085446A">
              <w:rPr>
                <w:rFonts w:asciiTheme="majorHAnsi" w:hAnsiTheme="majorHAnsi" w:cstheme="majorHAnsi"/>
                <w:sz w:val="18"/>
                <w:szCs w:val="18"/>
              </w:rPr>
              <w:t>Cell Phone #:</w:t>
            </w:r>
          </w:p>
        </w:tc>
        <w:tc>
          <w:tcPr>
            <w:tcW w:w="1080" w:type="dxa"/>
          </w:tcPr>
          <w:p w14:paraId="580EC31C" w14:textId="77777777" w:rsidR="003D0999" w:rsidRPr="0085446A" w:rsidRDefault="003D0999" w:rsidP="00635566">
            <w:pPr>
              <w:pStyle w:val="ListParagraph"/>
              <w:ind w:left="0"/>
              <w:rPr>
                <w:rFonts w:asciiTheme="majorHAnsi" w:hAnsiTheme="majorHAnsi" w:cstheme="majorHAnsi"/>
                <w:sz w:val="18"/>
                <w:szCs w:val="18"/>
              </w:rPr>
            </w:pPr>
            <w:r w:rsidRPr="0085446A">
              <w:rPr>
                <w:rFonts w:asciiTheme="majorHAnsi" w:hAnsiTheme="majorHAnsi" w:cstheme="majorHAnsi"/>
                <w:sz w:val="18"/>
                <w:szCs w:val="18"/>
              </w:rPr>
              <w:t>Email:</w:t>
            </w:r>
          </w:p>
        </w:tc>
        <w:tc>
          <w:tcPr>
            <w:tcW w:w="1800" w:type="dxa"/>
          </w:tcPr>
          <w:p w14:paraId="495FF7D7" w14:textId="683796D2" w:rsidR="003D0999" w:rsidRPr="0085446A" w:rsidRDefault="003D0999" w:rsidP="00635566">
            <w:pPr>
              <w:pStyle w:val="ListParagraph"/>
              <w:ind w:left="46" w:right="-75"/>
              <w:rPr>
                <w:rFonts w:asciiTheme="majorHAnsi" w:hAnsiTheme="majorHAnsi" w:cstheme="majorHAnsi"/>
                <w:sz w:val="18"/>
                <w:szCs w:val="18"/>
              </w:rPr>
            </w:pPr>
            <w:r w:rsidRPr="0085446A">
              <w:rPr>
                <w:rFonts w:asciiTheme="majorHAnsi" w:hAnsiTheme="majorHAnsi" w:cstheme="majorHAnsi"/>
                <w:sz w:val="18"/>
                <w:szCs w:val="18"/>
              </w:rPr>
              <w:t xml:space="preserve">Status (faculty, student, employee, </w:t>
            </w:r>
            <w:proofErr w:type="spellStart"/>
            <w:r w:rsidRPr="0085446A">
              <w:rPr>
                <w:rFonts w:asciiTheme="majorHAnsi" w:hAnsiTheme="majorHAnsi" w:cstheme="majorHAnsi"/>
                <w:sz w:val="18"/>
                <w:szCs w:val="18"/>
              </w:rPr>
              <w:t>post-doctoral</w:t>
            </w:r>
            <w:proofErr w:type="spellEnd"/>
            <w:r w:rsidRPr="0085446A">
              <w:rPr>
                <w:rFonts w:asciiTheme="majorHAnsi" w:hAnsiTheme="majorHAnsi" w:cstheme="majorHAnsi"/>
                <w:sz w:val="18"/>
                <w:szCs w:val="18"/>
              </w:rPr>
              <w:t xml:space="preserve"> fellow, </w:t>
            </w:r>
            <w:r>
              <w:rPr>
                <w:rFonts w:asciiTheme="majorHAnsi" w:hAnsiTheme="majorHAnsi" w:cstheme="majorHAnsi"/>
                <w:sz w:val="18"/>
                <w:szCs w:val="18"/>
              </w:rPr>
              <w:t xml:space="preserve">research </w:t>
            </w:r>
            <w:proofErr w:type="spellStart"/>
            <w:r>
              <w:rPr>
                <w:rFonts w:asciiTheme="majorHAnsi" w:hAnsiTheme="majorHAnsi" w:cstheme="majorHAnsi"/>
                <w:sz w:val="18"/>
                <w:szCs w:val="18"/>
              </w:rPr>
              <w:t>assoc</w:t>
            </w:r>
            <w:proofErr w:type="spellEnd"/>
            <w:r w:rsidRPr="0085446A">
              <w:rPr>
                <w:rFonts w:asciiTheme="majorHAnsi" w:hAnsiTheme="majorHAnsi" w:cstheme="majorHAnsi"/>
                <w:sz w:val="18"/>
                <w:szCs w:val="18"/>
              </w:rPr>
              <w:t>):</w:t>
            </w:r>
          </w:p>
        </w:tc>
        <w:tc>
          <w:tcPr>
            <w:tcW w:w="1620" w:type="dxa"/>
          </w:tcPr>
          <w:p w14:paraId="01B3D7D0" w14:textId="77777777" w:rsidR="003D0999" w:rsidRPr="0085446A" w:rsidRDefault="003D0999" w:rsidP="00635566">
            <w:pPr>
              <w:pStyle w:val="ListParagraph"/>
              <w:ind w:left="46" w:right="-75"/>
              <w:rPr>
                <w:rFonts w:asciiTheme="majorHAnsi" w:hAnsiTheme="majorHAnsi" w:cstheme="majorHAnsi"/>
                <w:sz w:val="18"/>
                <w:szCs w:val="18"/>
              </w:rPr>
            </w:pPr>
            <w:r w:rsidRPr="00692B4A">
              <w:rPr>
                <w:rFonts w:asciiTheme="majorHAnsi" w:hAnsiTheme="majorHAnsi" w:cstheme="majorHAnsi"/>
                <w:sz w:val="18"/>
                <w:szCs w:val="18"/>
              </w:rPr>
              <w:t xml:space="preserve">Employee </w:t>
            </w:r>
            <w:proofErr w:type="gramStart"/>
            <w:r w:rsidRPr="00692B4A">
              <w:rPr>
                <w:rFonts w:asciiTheme="majorHAnsi" w:hAnsiTheme="majorHAnsi" w:cstheme="majorHAnsi"/>
                <w:sz w:val="18"/>
                <w:szCs w:val="18"/>
              </w:rPr>
              <w:t>type  (</w:t>
            </w:r>
            <w:proofErr w:type="gramEnd"/>
            <w:r w:rsidRPr="00692B4A">
              <w:rPr>
                <w:rFonts w:asciiTheme="majorHAnsi" w:hAnsiTheme="majorHAnsi" w:cstheme="majorHAnsi"/>
                <w:sz w:val="18"/>
                <w:szCs w:val="18"/>
              </w:rPr>
              <w:t xml:space="preserve">USW, CUPE 3902, PM, </w:t>
            </w:r>
            <w:proofErr w:type="spellStart"/>
            <w:r w:rsidRPr="00692B4A">
              <w:rPr>
                <w:rFonts w:asciiTheme="majorHAnsi" w:hAnsiTheme="majorHAnsi" w:cstheme="majorHAnsi"/>
                <w:sz w:val="18"/>
                <w:szCs w:val="18"/>
              </w:rPr>
              <w:t>etc</w:t>
            </w:r>
            <w:proofErr w:type="spellEnd"/>
            <w:r w:rsidRPr="00692B4A">
              <w:rPr>
                <w:rFonts w:asciiTheme="majorHAnsi" w:hAnsiTheme="majorHAnsi" w:cstheme="majorHAnsi"/>
                <w:sz w:val="18"/>
                <w:szCs w:val="18"/>
              </w:rPr>
              <w:t>)</w:t>
            </w:r>
          </w:p>
        </w:tc>
        <w:tc>
          <w:tcPr>
            <w:tcW w:w="1170" w:type="dxa"/>
          </w:tcPr>
          <w:p w14:paraId="6B6AFED5" w14:textId="31FC7E7D" w:rsidR="003D0999" w:rsidRPr="0085446A" w:rsidRDefault="003D0999" w:rsidP="00635566">
            <w:pPr>
              <w:pStyle w:val="ListParagraph"/>
              <w:ind w:left="0" w:right="-104"/>
              <w:rPr>
                <w:rFonts w:asciiTheme="majorHAnsi" w:hAnsiTheme="majorHAnsi" w:cstheme="majorHAnsi"/>
                <w:sz w:val="18"/>
                <w:szCs w:val="18"/>
              </w:rPr>
            </w:pPr>
            <w:r w:rsidRPr="0085446A">
              <w:rPr>
                <w:rFonts w:asciiTheme="majorHAnsi" w:hAnsiTheme="majorHAnsi" w:cstheme="majorHAnsi"/>
                <w:sz w:val="18"/>
                <w:szCs w:val="18"/>
              </w:rPr>
              <w:t>Year of Program (graduate students)</w:t>
            </w:r>
            <w:r w:rsidR="002736EB">
              <w:rPr>
                <w:rFonts w:asciiTheme="majorHAnsi" w:hAnsiTheme="majorHAnsi" w:cstheme="majorHAnsi"/>
                <w:sz w:val="18"/>
                <w:szCs w:val="18"/>
              </w:rPr>
              <w:t xml:space="preserve"> or contract (post doc)</w:t>
            </w:r>
          </w:p>
        </w:tc>
      </w:tr>
      <w:tr w:rsidR="003D0999" w:rsidRPr="00C41D49" w14:paraId="74DC6F5F" w14:textId="77777777" w:rsidTr="00635566">
        <w:trPr>
          <w:trHeight w:val="265"/>
        </w:trPr>
        <w:tc>
          <w:tcPr>
            <w:tcW w:w="1340" w:type="dxa"/>
            <w:tcMar>
              <w:top w:w="100" w:type="dxa"/>
              <w:left w:w="100" w:type="dxa"/>
              <w:bottom w:w="100" w:type="dxa"/>
              <w:right w:w="100" w:type="dxa"/>
            </w:tcMar>
          </w:tcPr>
          <w:p w14:paraId="787CD0CD" w14:textId="77777777" w:rsidR="003D0999" w:rsidRPr="00C41D49" w:rsidRDefault="003D0999" w:rsidP="00635566">
            <w:pPr>
              <w:pStyle w:val="ListParagraph"/>
              <w:ind w:left="28"/>
              <w:rPr>
                <w:rFonts w:asciiTheme="majorHAnsi" w:hAnsiTheme="majorHAnsi" w:cstheme="majorHAnsi"/>
                <w:sz w:val="21"/>
                <w:szCs w:val="21"/>
              </w:rPr>
            </w:pPr>
          </w:p>
        </w:tc>
        <w:tc>
          <w:tcPr>
            <w:tcW w:w="1620" w:type="dxa"/>
          </w:tcPr>
          <w:p w14:paraId="676352F1" w14:textId="77777777" w:rsidR="003D0999" w:rsidRPr="00C41D49" w:rsidRDefault="003D0999" w:rsidP="00635566">
            <w:pPr>
              <w:pStyle w:val="ListParagraph"/>
              <w:ind w:left="75"/>
              <w:rPr>
                <w:rFonts w:asciiTheme="majorHAnsi" w:hAnsiTheme="majorHAnsi" w:cstheme="majorHAnsi"/>
              </w:rPr>
            </w:pPr>
          </w:p>
        </w:tc>
        <w:tc>
          <w:tcPr>
            <w:tcW w:w="1350" w:type="dxa"/>
            <w:gridSpan w:val="2"/>
          </w:tcPr>
          <w:p w14:paraId="6871CBE1" w14:textId="77777777" w:rsidR="003D0999" w:rsidRPr="00C41D49" w:rsidRDefault="003D0999" w:rsidP="00635566">
            <w:pPr>
              <w:pStyle w:val="ListParagraph"/>
              <w:ind w:left="0"/>
              <w:rPr>
                <w:rFonts w:asciiTheme="majorHAnsi" w:hAnsiTheme="majorHAnsi" w:cstheme="majorHAnsi"/>
              </w:rPr>
            </w:pPr>
          </w:p>
        </w:tc>
        <w:tc>
          <w:tcPr>
            <w:tcW w:w="1080" w:type="dxa"/>
          </w:tcPr>
          <w:p w14:paraId="70A758E4" w14:textId="77777777" w:rsidR="003D0999" w:rsidRPr="00C41D49" w:rsidRDefault="003D0999" w:rsidP="00635566">
            <w:pPr>
              <w:pStyle w:val="ListParagraph"/>
              <w:ind w:left="0"/>
              <w:rPr>
                <w:rFonts w:asciiTheme="majorHAnsi" w:hAnsiTheme="majorHAnsi" w:cstheme="majorHAnsi"/>
              </w:rPr>
            </w:pPr>
          </w:p>
        </w:tc>
        <w:tc>
          <w:tcPr>
            <w:tcW w:w="1800" w:type="dxa"/>
          </w:tcPr>
          <w:p w14:paraId="5F0A2115" w14:textId="77777777" w:rsidR="003D0999" w:rsidRPr="00C41D49" w:rsidRDefault="003D0999" w:rsidP="00635566">
            <w:pPr>
              <w:pStyle w:val="ListParagraph"/>
              <w:ind w:left="46"/>
              <w:rPr>
                <w:rFonts w:asciiTheme="majorHAnsi" w:hAnsiTheme="majorHAnsi" w:cstheme="majorHAnsi"/>
              </w:rPr>
            </w:pPr>
          </w:p>
        </w:tc>
        <w:tc>
          <w:tcPr>
            <w:tcW w:w="1620" w:type="dxa"/>
          </w:tcPr>
          <w:p w14:paraId="22A3FF05" w14:textId="77777777" w:rsidR="003D0999" w:rsidRPr="00C41D49" w:rsidRDefault="003D0999" w:rsidP="00635566">
            <w:pPr>
              <w:pStyle w:val="ListParagraph"/>
              <w:ind w:left="46"/>
              <w:rPr>
                <w:rFonts w:asciiTheme="majorHAnsi" w:hAnsiTheme="majorHAnsi" w:cstheme="majorHAnsi"/>
              </w:rPr>
            </w:pPr>
          </w:p>
        </w:tc>
        <w:tc>
          <w:tcPr>
            <w:tcW w:w="1170" w:type="dxa"/>
          </w:tcPr>
          <w:p w14:paraId="087B14DF" w14:textId="77777777" w:rsidR="003D0999" w:rsidRPr="00C41D49" w:rsidRDefault="003D0999" w:rsidP="00635566">
            <w:pPr>
              <w:pStyle w:val="ListParagraph"/>
              <w:ind w:left="0"/>
              <w:rPr>
                <w:rFonts w:asciiTheme="majorHAnsi" w:hAnsiTheme="majorHAnsi" w:cstheme="majorHAnsi"/>
              </w:rPr>
            </w:pPr>
          </w:p>
        </w:tc>
      </w:tr>
      <w:tr w:rsidR="003D0999" w:rsidRPr="00C41D49" w14:paraId="14C71293" w14:textId="77777777" w:rsidTr="00635566">
        <w:trPr>
          <w:trHeight w:val="265"/>
        </w:trPr>
        <w:tc>
          <w:tcPr>
            <w:tcW w:w="1340" w:type="dxa"/>
            <w:tcMar>
              <w:top w:w="100" w:type="dxa"/>
              <w:left w:w="100" w:type="dxa"/>
              <w:bottom w:w="100" w:type="dxa"/>
              <w:right w:w="100" w:type="dxa"/>
            </w:tcMar>
          </w:tcPr>
          <w:p w14:paraId="47A990D6" w14:textId="77777777" w:rsidR="003D0999" w:rsidRPr="00C41D49" w:rsidRDefault="003D0999" w:rsidP="00635566">
            <w:pPr>
              <w:pStyle w:val="ListParagraph"/>
              <w:ind w:left="28"/>
              <w:rPr>
                <w:rFonts w:asciiTheme="majorHAnsi" w:hAnsiTheme="majorHAnsi" w:cstheme="majorHAnsi"/>
                <w:sz w:val="21"/>
                <w:szCs w:val="21"/>
              </w:rPr>
            </w:pPr>
          </w:p>
        </w:tc>
        <w:tc>
          <w:tcPr>
            <w:tcW w:w="1620" w:type="dxa"/>
          </w:tcPr>
          <w:p w14:paraId="4F264F5D" w14:textId="77777777" w:rsidR="003D0999" w:rsidRPr="00C41D49" w:rsidRDefault="003D0999" w:rsidP="00635566">
            <w:pPr>
              <w:pStyle w:val="ListParagraph"/>
              <w:ind w:left="75"/>
              <w:rPr>
                <w:rFonts w:asciiTheme="majorHAnsi" w:hAnsiTheme="majorHAnsi" w:cstheme="majorHAnsi"/>
              </w:rPr>
            </w:pPr>
          </w:p>
        </w:tc>
        <w:tc>
          <w:tcPr>
            <w:tcW w:w="1350" w:type="dxa"/>
            <w:gridSpan w:val="2"/>
          </w:tcPr>
          <w:p w14:paraId="0BBF72AA" w14:textId="77777777" w:rsidR="003D0999" w:rsidRPr="00C41D49" w:rsidRDefault="003D0999" w:rsidP="00635566">
            <w:pPr>
              <w:pStyle w:val="ListParagraph"/>
              <w:ind w:left="0"/>
              <w:rPr>
                <w:rFonts w:asciiTheme="majorHAnsi" w:hAnsiTheme="majorHAnsi" w:cstheme="majorHAnsi"/>
              </w:rPr>
            </w:pPr>
          </w:p>
        </w:tc>
        <w:tc>
          <w:tcPr>
            <w:tcW w:w="1080" w:type="dxa"/>
          </w:tcPr>
          <w:p w14:paraId="4A9E88FF" w14:textId="77777777" w:rsidR="003D0999" w:rsidRPr="00C41D49" w:rsidRDefault="003D0999" w:rsidP="00635566">
            <w:pPr>
              <w:pStyle w:val="ListParagraph"/>
              <w:ind w:left="0"/>
              <w:rPr>
                <w:rFonts w:asciiTheme="majorHAnsi" w:hAnsiTheme="majorHAnsi" w:cstheme="majorHAnsi"/>
              </w:rPr>
            </w:pPr>
          </w:p>
        </w:tc>
        <w:tc>
          <w:tcPr>
            <w:tcW w:w="1800" w:type="dxa"/>
          </w:tcPr>
          <w:p w14:paraId="3EFA830B" w14:textId="77777777" w:rsidR="003D0999" w:rsidRPr="00C41D49" w:rsidRDefault="003D0999" w:rsidP="00635566">
            <w:pPr>
              <w:pStyle w:val="ListParagraph"/>
              <w:ind w:left="46"/>
              <w:rPr>
                <w:rFonts w:asciiTheme="majorHAnsi" w:hAnsiTheme="majorHAnsi" w:cstheme="majorHAnsi"/>
              </w:rPr>
            </w:pPr>
          </w:p>
        </w:tc>
        <w:tc>
          <w:tcPr>
            <w:tcW w:w="1620" w:type="dxa"/>
          </w:tcPr>
          <w:p w14:paraId="2B81FFC2" w14:textId="77777777" w:rsidR="003D0999" w:rsidRPr="00C41D49" w:rsidRDefault="003D0999" w:rsidP="00635566">
            <w:pPr>
              <w:pStyle w:val="ListParagraph"/>
              <w:ind w:left="46"/>
              <w:rPr>
                <w:rFonts w:asciiTheme="majorHAnsi" w:hAnsiTheme="majorHAnsi" w:cstheme="majorHAnsi"/>
              </w:rPr>
            </w:pPr>
          </w:p>
        </w:tc>
        <w:tc>
          <w:tcPr>
            <w:tcW w:w="1170" w:type="dxa"/>
          </w:tcPr>
          <w:p w14:paraId="353D893F" w14:textId="77777777" w:rsidR="003D0999" w:rsidRPr="00C41D49" w:rsidRDefault="003D0999" w:rsidP="00635566">
            <w:pPr>
              <w:pStyle w:val="ListParagraph"/>
              <w:ind w:left="0"/>
              <w:rPr>
                <w:rFonts w:asciiTheme="majorHAnsi" w:hAnsiTheme="majorHAnsi" w:cstheme="majorHAnsi"/>
              </w:rPr>
            </w:pPr>
          </w:p>
        </w:tc>
      </w:tr>
      <w:tr w:rsidR="003D0999" w:rsidRPr="00C41D49" w14:paraId="018A4EB0" w14:textId="77777777" w:rsidTr="00635566">
        <w:trPr>
          <w:trHeight w:val="265"/>
        </w:trPr>
        <w:tc>
          <w:tcPr>
            <w:tcW w:w="1340" w:type="dxa"/>
            <w:tcMar>
              <w:top w:w="100" w:type="dxa"/>
              <w:left w:w="100" w:type="dxa"/>
              <w:bottom w:w="100" w:type="dxa"/>
              <w:right w:w="100" w:type="dxa"/>
            </w:tcMar>
          </w:tcPr>
          <w:p w14:paraId="34205F54" w14:textId="77777777" w:rsidR="003D0999" w:rsidRPr="00C41D49" w:rsidRDefault="003D0999" w:rsidP="00635566">
            <w:pPr>
              <w:pStyle w:val="ListParagraph"/>
              <w:ind w:left="28"/>
              <w:rPr>
                <w:rFonts w:asciiTheme="majorHAnsi" w:hAnsiTheme="majorHAnsi" w:cstheme="majorHAnsi"/>
                <w:sz w:val="21"/>
                <w:szCs w:val="21"/>
              </w:rPr>
            </w:pPr>
          </w:p>
        </w:tc>
        <w:tc>
          <w:tcPr>
            <w:tcW w:w="1620" w:type="dxa"/>
          </w:tcPr>
          <w:p w14:paraId="58F5EFC2" w14:textId="77777777" w:rsidR="003D0999" w:rsidRPr="00C41D49" w:rsidRDefault="003D0999" w:rsidP="00635566">
            <w:pPr>
              <w:pStyle w:val="ListParagraph"/>
              <w:ind w:left="75"/>
              <w:rPr>
                <w:rFonts w:asciiTheme="majorHAnsi" w:hAnsiTheme="majorHAnsi" w:cstheme="majorHAnsi"/>
              </w:rPr>
            </w:pPr>
          </w:p>
        </w:tc>
        <w:tc>
          <w:tcPr>
            <w:tcW w:w="1350" w:type="dxa"/>
            <w:gridSpan w:val="2"/>
          </w:tcPr>
          <w:p w14:paraId="6DFBC1F0" w14:textId="77777777" w:rsidR="003D0999" w:rsidRPr="00C41D49" w:rsidRDefault="003D0999" w:rsidP="00635566">
            <w:pPr>
              <w:pStyle w:val="ListParagraph"/>
              <w:ind w:left="0"/>
              <w:rPr>
                <w:rFonts w:asciiTheme="majorHAnsi" w:hAnsiTheme="majorHAnsi" w:cstheme="majorHAnsi"/>
              </w:rPr>
            </w:pPr>
          </w:p>
        </w:tc>
        <w:tc>
          <w:tcPr>
            <w:tcW w:w="1080" w:type="dxa"/>
          </w:tcPr>
          <w:p w14:paraId="6E4BF392" w14:textId="77777777" w:rsidR="003D0999" w:rsidRPr="00C41D49" w:rsidRDefault="003D0999" w:rsidP="00635566">
            <w:pPr>
              <w:pStyle w:val="ListParagraph"/>
              <w:ind w:left="0"/>
              <w:rPr>
                <w:rFonts w:asciiTheme="majorHAnsi" w:hAnsiTheme="majorHAnsi" w:cstheme="majorHAnsi"/>
              </w:rPr>
            </w:pPr>
          </w:p>
        </w:tc>
        <w:tc>
          <w:tcPr>
            <w:tcW w:w="1800" w:type="dxa"/>
          </w:tcPr>
          <w:p w14:paraId="72CC0AB8" w14:textId="77777777" w:rsidR="003D0999" w:rsidRPr="00C41D49" w:rsidRDefault="003D0999" w:rsidP="00635566">
            <w:pPr>
              <w:pStyle w:val="ListParagraph"/>
              <w:ind w:left="46"/>
              <w:rPr>
                <w:rFonts w:asciiTheme="majorHAnsi" w:hAnsiTheme="majorHAnsi" w:cstheme="majorHAnsi"/>
              </w:rPr>
            </w:pPr>
          </w:p>
        </w:tc>
        <w:tc>
          <w:tcPr>
            <w:tcW w:w="1620" w:type="dxa"/>
          </w:tcPr>
          <w:p w14:paraId="18C4173A" w14:textId="77777777" w:rsidR="003D0999" w:rsidRPr="00C41D49" w:rsidRDefault="003D0999" w:rsidP="00635566">
            <w:pPr>
              <w:pStyle w:val="ListParagraph"/>
              <w:ind w:left="46"/>
              <w:rPr>
                <w:rFonts w:asciiTheme="majorHAnsi" w:hAnsiTheme="majorHAnsi" w:cstheme="majorHAnsi"/>
              </w:rPr>
            </w:pPr>
          </w:p>
        </w:tc>
        <w:tc>
          <w:tcPr>
            <w:tcW w:w="1170" w:type="dxa"/>
          </w:tcPr>
          <w:p w14:paraId="35BBD294" w14:textId="77777777" w:rsidR="003D0999" w:rsidRPr="00C41D49" w:rsidRDefault="003D0999" w:rsidP="00635566">
            <w:pPr>
              <w:pStyle w:val="ListParagraph"/>
              <w:ind w:left="0"/>
              <w:rPr>
                <w:rFonts w:asciiTheme="majorHAnsi" w:hAnsiTheme="majorHAnsi" w:cstheme="majorHAnsi"/>
              </w:rPr>
            </w:pPr>
          </w:p>
        </w:tc>
      </w:tr>
      <w:tr w:rsidR="003D0999" w:rsidRPr="00C41D49" w14:paraId="00A288D0" w14:textId="77777777" w:rsidTr="00635566">
        <w:trPr>
          <w:trHeight w:val="265"/>
        </w:trPr>
        <w:tc>
          <w:tcPr>
            <w:tcW w:w="1340" w:type="dxa"/>
            <w:tcMar>
              <w:top w:w="100" w:type="dxa"/>
              <w:left w:w="100" w:type="dxa"/>
              <w:bottom w:w="100" w:type="dxa"/>
              <w:right w:w="100" w:type="dxa"/>
            </w:tcMar>
          </w:tcPr>
          <w:p w14:paraId="543AEFEA" w14:textId="77777777" w:rsidR="003D0999" w:rsidRPr="00C41D49" w:rsidRDefault="003D0999" w:rsidP="00635566">
            <w:pPr>
              <w:pStyle w:val="ListParagraph"/>
              <w:ind w:left="28"/>
              <w:rPr>
                <w:rFonts w:asciiTheme="majorHAnsi" w:hAnsiTheme="majorHAnsi" w:cstheme="majorHAnsi"/>
                <w:sz w:val="21"/>
                <w:szCs w:val="21"/>
              </w:rPr>
            </w:pPr>
          </w:p>
        </w:tc>
        <w:tc>
          <w:tcPr>
            <w:tcW w:w="1620" w:type="dxa"/>
          </w:tcPr>
          <w:p w14:paraId="7412C8DC" w14:textId="77777777" w:rsidR="003D0999" w:rsidRPr="00C41D49" w:rsidRDefault="003D0999" w:rsidP="00635566">
            <w:pPr>
              <w:pStyle w:val="ListParagraph"/>
              <w:ind w:left="75"/>
              <w:rPr>
                <w:rFonts w:asciiTheme="majorHAnsi" w:hAnsiTheme="majorHAnsi" w:cstheme="majorHAnsi"/>
              </w:rPr>
            </w:pPr>
          </w:p>
        </w:tc>
        <w:tc>
          <w:tcPr>
            <w:tcW w:w="1350" w:type="dxa"/>
            <w:gridSpan w:val="2"/>
          </w:tcPr>
          <w:p w14:paraId="0FB08C7F" w14:textId="77777777" w:rsidR="003D0999" w:rsidRPr="00C41D49" w:rsidRDefault="003D0999" w:rsidP="00635566">
            <w:pPr>
              <w:pStyle w:val="ListParagraph"/>
              <w:ind w:left="0"/>
              <w:rPr>
                <w:rFonts w:asciiTheme="majorHAnsi" w:hAnsiTheme="majorHAnsi" w:cstheme="majorHAnsi"/>
              </w:rPr>
            </w:pPr>
          </w:p>
        </w:tc>
        <w:tc>
          <w:tcPr>
            <w:tcW w:w="1080" w:type="dxa"/>
          </w:tcPr>
          <w:p w14:paraId="030A9F42" w14:textId="77777777" w:rsidR="003D0999" w:rsidRPr="00C41D49" w:rsidRDefault="003D0999" w:rsidP="00635566">
            <w:pPr>
              <w:pStyle w:val="ListParagraph"/>
              <w:ind w:left="0"/>
              <w:rPr>
                <w:rFonts w:asciiTheme="majorHAnsi" w:hAnsiTheme="majorHAnsi" w:cstheme="majorHAnsi"/>
              </w:rPr>
            </w:pPr>
          </w:p>
        </w:tc>
        <w:tc>
          <w:tcPr>
            <w:tcW w:w="1800" w:type="dxa"/>
          </w:tcPr>
          <w:p w14:paraId="498C6684" w14:textId="77777777" w:rsidR="003D0999" w:rsidRPr="00C41D49" w:rsidRDefault="003D0999" w:rsidP="00635566">
            <w:pPr>
              <w:pStyle w:val="ListParagraph"/>
              <w:ind w:left="46"/>
              <w:rPr>
                <w:rFonts w:asciiTheme="majorHAnsi" w:hAnsiTheme="majorHAnsi" w:cstheme="majorHAnsi"/>
              </w:rPr>
            </w:pPr>
          </w:p>
        </w:tc>
        <w:tc>
          <w:tcPr>
            <w:tcW w:w="1620" w:type="dxa"/>
          </w:tcPr>
          <w:p w14:paraId="2A45B0FF" w14:textId="77777777" w:rsidR="003D0999" w:rsidRPr="00C41D49" w:rsidRDefault="003D0999" w:rsidP="00635566">
            <w:pPr>
              <w:pStyle w:val="ListParagraph"/>
              <w:ind w:left="46"/>
              <w:rPr>
                <w:rFonts w:asciiTheme="majorHAnsi" w:hAnsiTheme="majorHAnsi" w:cstheme="majorHAnsi"/>
              </w:rPr>
            </w:pPr>
          </w:p>
        </w:tc>
        <w:tc>
          <w:tcPr>
            <w:tcW w:w="1170" w:type="dxa"/>
          </w:tcPr>
          <w:p w14:paraId="4EA3E55A" w14:textId="77777777" w:rsidR="003D0999" w:rsidRPr="00C41D49" w:rsidRDefault="003D0999" w:rsidP="00635566">
            <w:pPr>
              <w:pStyle w:val="ListParagraph"/>
              <w:ind w:left="0"/>
              <w:rPr>
                <w:rFonts w:asciiTheme="majorHAnsi" w:hAnsiTheme="majorHAnsi" w:cstheme="majorHAnsi"/>
              </w:rPr>
            </w:pPr>
          </w:p>
        </w:tc>
      </w:tr>
      <w:tr w:rsidR="003D0999" w:rsidRPr="00C41D49" w14:paraId="5E8EF31B" w14:textId="77777777" w:rsidTr="00635566">
        <w:trPr>
          <w:trHeight w:val="265"/>
        </w:trPr>
        <w:tc>
          <w:tcPr>
            <w:tcW w:w="1340" w:type="dxa"/>
            <w:tcMar>
              <w:top w:w="100" w:type="dxa"/>
              <w:left w:w="100" w:type="dxa"/>
              <w:bottom w:w="100" w:type="dxa"/>
              <w:right w:w="100" w:type="dxa"/>
            </w:tcMar>
          </w:tcPr>
          <w:p w14:paraId="7667423D" w14:textId="77777777" w:rsidR="003D0999" w:rsidRPr="00C41D49" w:rsidRDefault="003D0999" w:rsidP="00635566">
            <w:pPr>
              <w:pStyle w:val="ListParagraph"/>
              <w:ind w:left="28"/>
              <w:rPr>
                <w:rFonts w:asciiTheme="majorHAnsi" w:hAnsiTheme="majorHAnsi" w:cstheme="majorHAnsi"/>
                <w:sz w:val="21"/>
                <w:szCs w:val="21"/>
              </w:rPr>
            </w:pPr>
          </w:p>
        </w:tc>
        <w:tc>
          <w:tcPr>
            <w:tcW w:w="1620" w:type="dxa"/>
          </w:tcPr>
          <w:p w14:paraId="72652494" w14:textId="77777777" w:rsidR="003D0999" w:rsidRPr="00C41D49" w:rsidRDefault="003D0999" w:rsidP="00635566">
            <w:pPr>
              <w:pStyle w:val="ListParagraph"/>
              <w:ind w:left="75"/>
              <w:rPr>
                <w:rFonts w:asciiTheme="majorHAnsi" w:hAnsiTheme="majorHAnsi" w:cstheme="majorHAnsi"/>
              </w:rPr>
            </w:pPr>
          </w:p>
        </w:tc>
        <w:tc>
          <w:tcPr>
            <w:tcW w:w="1350" w:type="dxa"/>
            <w:gridSpan w:val="2"/>
          </w:tcPr>
          <w:p w14:paraId="2D394843" w14:textId="77777777" w:rsidR="003D0999" w:rsidRPr="00C41D49" w:rsidRDefault="003D0999" w:rsidP="00635566">
            <w:pPr>
              <w:pStyle w:val="ListParagraph"/>
              <w:ind w:left="0"/>
              <w:rPr>
                <w:rFonts w:asciiTheme="majorHAnsi" w:hAnsiTheme="majorHAnsi" w:cstheme="majorHAnsi"/>
              </w:rPr>
            </w:pPr>
          </w:p>
        </w:tc>
        <w:tc>
          <w:tcPr>
            <w:tcW w:w="1080" w:type="dxa"/>
          </w:tcPr>
          <w:p w14:paraId="09960DFB" w14:textId="77777777" w:rsidR="003D0999" w:rsidRPr="00C41D49" w:rsidRDefault="003D0999" w:rsidP="00635566">
            <w:pPr>
              <w:pStyle w:val="ListParagraph"/>
              <w:ind w:left="0"/>
              <w:rPr>
                <w:rFonts w:asciiTheme="majorHAnsi" w:hAnsiTheme="majorHAnsi" w:cstheme="majorHAnsi"/>
              </w:rPr>
            </w:pPr>
          </w:p>
        </w:tc>
        <w:tc>
          <w:tcPr>
            <w:tcW w:w="1800" w:type="dxa"/>
          </w:tcPr>
          <w:p w14:paraId="5CA30F47" w14:textId="77777777" w:rsidR="003D0999" w:rsidRPr="00C41D49" w:rsidRDefault="003D0999" w:rsidP="00635566">
            <w:pPr>
              <w:pStyle w:val="ListParagraph"/>
              <w:ind w:left="46"/>
              <w:rPr>
                <w:rFonts w:asciiTheme="majorHAnsi" w:hAnsiTheme="majorHAnsi" w:cstheme="majorHAnsi"/>
              </w:rPr>
            </w:pPr>
          </w:p>
        </w:tc>
        <w:tc>
          <w:tcPr>
            <w:tcW w:w="1620" w:type="dxa"/>
          </w:tcPr>
          <w:p w14:paraId="768E005D" w14:textId="77777777" w:rsidR="003D0999" w:rsidRPr="00C41D49" w:rsidRDefault="003D0999" w:rsidP="00635566">
            <w:pPr>
              <w:pStyle w:val="ListParagraph"/>
              <w:ind w:left="46"/>
              <w:rPr>
                <w:rFonts w:asciiTheme="majorHAnsi" w:hAnsiTheme="majorHAnsi" w:cstheme="majorHAnsi"/>
              </w:rPr>
            </w:pPr>
          </w:p>
        </w:tc>
        <w:tc>
          <w:tcPr>
            <w:tcW w:w="1170" w:type="dxa"/>
          </w:tcPr>
          <w:p w14:paraId="40B0ED5E" w14:textId="77777777" w:rsidR="003D0999" w:rsidRPr="00C41D49" w:rsidRDefault="003D0999" w:rsidP="00635566">
            <w:pPr>
              <w:pStyle w:val="ListParagraph"/>
              <w:ind w:left="0"/>
              <w:rPr>
                <w:rFonts w:asciiTheme="majorHAnsi" w:hAnsiTheme="majorHAnsi" w:cstheme="majorHAnsi"/>
              </w:rPr>
            </w:pPr>
          </w:p>
        </w:tc>
      </w:tr>
      <w:tr w:rsidR="003D0999" w:rsidRPr="00C41D49" w14:paraId="11E016C8" w14:textId="77777777" w:rsidTr="00635566">
        <w:trPr>
          <w:trHeight w:val="265"/>
        </w:trPr>
        <w:tc>
          <w:tcPr>
            <w:tcW w:w="1340" w:type="dxa"/>
            <w:tcMar>
              <w:top w:w="100" w:type="dxa"/>
              <w:left w:w="100" w:type="dxa"/>
              <w:bottom w:w="100" w:type="dxa"/>
              <w:right w:w="100" w:type="dxa"/>
            </w:tcMar>
          </w:tcPr>
          <w:p w14:paraId="2D114959" w14:textId="77777777" w:rsidR="003D0999" w:rsidRPr="00C41D49" w:rsidRDefault="003D0999" w:rsidP="00635566">
            <w:pPr>
              <w:pStyle w:val="ListParagraph"/>
              <w:ind w:left="28"/>
              <w:rPr>
                <w:rFonts w:asciiTheme="majorHAnsi" w:hAnsiTheme="majorHAnsi" w:cstheme="majorHAnsi"/>
                <w:sz w:val="21"/>
                <w:szCs w:val="21"/>
              </w:rPr>
            </w:pPr>
          </w:p>
        </w:tc>
        <w:tc>
          <w:tcPr>
            <w:tcW w:w="1620" w:type="dxa"/>
          </w:tcPr>
          <w:p w14:paraId="0B379C73" w14:textId="77777777" w:rsidR="003D0999" w:rsidRPr="00C41D49" w:rsidRDefault="003D0999" w:rsidP="00635566">
            <w:pPr>
              <w:pStyle w:val="ListParagraph"/>
              <w:ind w:left="75"/>
              <w:rPr>
                <w:rFonts w:asciiTheme="majorHAnsi" w:hAnsiTheme="majorHAnsi" w:cstheme="majorHAnsi"/>
              </w:rPr>
            </w:pPr>
          </w:p>
        </w:tc>
        <w:tc>
          <w:tcPr>
            <w:tcW w:w="1350" w:type="dxa"/>
            <w:gridSpan w:val="2"/>
          </w:tcPr>
          <w:p w14:paraId="6F799555" w14:textId="77777777" w:rsidR="003D0999" w:rsidRPr="00C41D49" w:rsidRDefault="003D0999" w:rsidP="00635566">
            <w:pPr>
              <w:pStyle w:val="ListParagraph"/>
              <w:ind w:left="0"/>
              <w:rPr>
                <w:rFonts w:asciiTheme="majorHAnsi" w:hAnsiTheme="majorHAnsi" w:cstheme="majorHAnsi"/>
              </w:rPr>
            </w:pPr>
          </w:p>
        </w:tc>
        <w:tc>
          <w:tcPr>
            <w:tcW w:w="1080" w:type="dxa"/>
          </w:tcPr>
          <w:p w14:paraId="2662C881" w14:textId="77777777" w:rsidR="003D0999" w:rsidRPr="00C41D49" w:rsidRDefault="003D0999" w:rsidP="00635566">
            <w:pPr>
              <w:pStyle w:val="ListParagraph"/>
              <w:ind w:left="0"/>
              <w:rPr>
                <w:rFonts w:asciiTheme="majorHAnsi" w:hAnsiTheme="majorHAnsi" w:cstheme="majorHAnsi"/>
              </w:rPr>
            </w:pPr>
          </w:p>
        </w:tc>
        <w:tc>
          <w:tcPr>
            <w:tcW w:w="1800" w:type="dxa"/>
          </w:tcPr>
          <w:p w14:paraId="36B2C29F" w14:textId="77777777" w:rsidR="003D0999" w:rsidRPr="00C41D49" w:rsidRDefault="003D0999" w:rsidP="00635566">
            <w:pPr>
              <w:pStyle w:val="ListParagraph"/>
              <w:ind w:left="46"/>
              <w:rPr>
                <w:rFonts w:asciiTheme="majorHAnsi" w:hAnsiTheme="majorHAnsi" w:cstheme="majorHAnsi"/>
              </w:rPr>
            </w:pPr>
          </w:p>
        </w:tc>
        <w:tc>
          <w:tcPr>
            <w:tcW w:w="1620" w:type="dxa"/>
          </w:tcPr>
          <w:p w14:paraId="02E12BBA" w14:textId="77777777" w:rsidR="003D0999" w:rsidRPr="00C41D49" w:rsidRDefault="003D0999" w:rsidP="00635566">
            <w:pPr>
              <w:pStyle w:val="ListParagraph"/>
              <w:ind w:left="46"/>
              <w:rPr>
                <w:rFonts w:asciiTheme="majorHAnsi" w:hAnsiTheme="majorHAnsi" w:cstheme="majorHAnsi"/>
              </w:rPr>
            </w:pPr>
          </w:p>
        </w:tc>
        <w:tc>
          <w:tcPr>
            <w:tcW w:w="1170" w:type="dxa"/>
          </w:tcPr>
          <w:p w14:paraId="13572982" w14:textId="77777777" w:rsidR="003D0999" w:rsidRPr="00C41D49" w:rsidRDefault="003D0999" w:rsidP="00635566">
            <w:pPr>
              <w:pStyle w:val="ListParagraph"/>
              <w:ind w:left="0"/>
              <w:rPr>
                <w:rFonts w:asciiTheme="majorHAnsi" w:hAnsiTheme="majorHAnsi" w:cstheme="majorHAnsi"/>
              </w:rPr>
            </w:pPr>
          </w:p>
        </w:tc>
      </w:tr>
      <w:tr w:rsidR="00E2736B" w:rsidRPr="00C41D49" w14:paraId="4ABF5348" w14:textId="77777777" w:rsidTr="7037FAB1">
        <w:trPr>
          <w:trHeight w:val="257"/>
        </w:trPr>
        <w:tc>
          <w:tcPr>
            <w:tcW w:w="9980" w:type="dxa"/>
            <w:gridSpan w:val="8"/>
            <w:shd w:val="clear" w:color="auto" w:fill="D9D9D9" w:themeFill="background1" w:themeFillShade="D9"/>
            <w:tcMar>
              <w:top w:w="100" w:type="dxa"/>
              <w:left w:w="100" w:type="dxa"/>
              <w:bottom w:w="100" w:type="dxa"/>
              <w:right w:w="100" w:type="dxa"/>
            </w:tcMar>
          </w:tcPr>
          <w:p w14:paraId="73136966" w14:textId="65F82FEB" w:rsidR="00E2736B" w:rsidRPr="00C41D49" w:rsidRDefault="00EB15B9">
            <w:pPr>
              <w:rPr>
                <w:rFonts w:asciiTheme="majorHAnsi" w:hAnsiTheme="majorHAnsi" w:cstheme="majorHAnsi"/>
                <w:b/>
                <w:sz w:val="22"/>
                <w:szCs w:val="22"/>
              </w:rPr>
            </w:pPr>
            <w:r w:rsidRPr="00C41D49">
              <w:rPr>
                <w:rFonts w:asciiTheme="majorHAnsi" w:hAnsiTheme="majorHAnsi" w:cstheme="majorHAnsi"/>
                <w:b/>
                <w:sz w:val="22"/>
                <w:szCs w:val="22"/>
              </w:rPr>
              <w:t>Permits</w:t>
            </w:r>
            <w:r w:rsidR="0055609D" w:rsidRPr="00C41D49">
              <w:rPr>
                <w:rFonts w:asciiTheme="majorHAnsi" w:hAnsiTheme="majorHAnsi" w:cstheme="majorHAnsi"/>
                <w:b/>
                <w:sz w:val="22"/>
                <w:szCs w:val="22"/>
              </w:rPr>
              <w:t>, Protocols</w:t>
            </w:r>
            <w:r w:rsidRPr="00C41D49">
              <w:rPr>
                <w:rFonts w:asciiTheme="majorHAnsi" w:hAnsiTheme="majorHAnsi" w:cstheme="majorHAnsi"/>
                <w:b/>
                <w:sz w:val="22"/>
                <w:szCs w:val="22"/>
              </w:rPr>
              <w:t xml:space="preserve"> and Approvals</w:t>
            </w:r>
          </w:p>
        </w:tc>
      </w:tr>
      <w:tr w:rsidR="00E2736B" w:rsidRPr="00C41D49" w14:paraId="0F3C4129" w14:textId="77777777" w:rsidTr="7037FAB1">
        <w:trPr>
          <w:trHeight w:val="257"/>
        </w:trPr>
        <w:tc>
          <w:tcPr>
            <w:tcW w:w="3770" w:type="dxa"/>
            <w:gridSpan w:val="3"/>
            <w:tcMar>
              <w:top w:w="100" w:type="dxa"/>
              <w:left w:w="100" w:type="dxa"/>
              <w:bottom w:w="100" w:type="dxa"/>
              <w:right w:w="100" w:type="dxa"/>
            </w:tcMar>
          </w:tcPr>
          <w:p w14:paraId="1D6993C9" w14:textId="7D532B40" w:rsidR="00E2736B" w:rsidRPr="00C41D49" w:rsidRDefault="00E2736B">
            <w:pPr>
              <w:rPr>
                <w:rFonts w:asciiTheme="majorHAnsi" w:hAnsiTheme="majorHAnsi" w:cstheme="majorHAnsi"/>
                <w:sz w:val="22"/>
                <w:szCs w:val="22"/>
              </w:rPr>
            </w:pPr>
            <w:r w:rsidRPr="00C41D49">
              <w:rPr>
                <w:rFonts w:asciiTheme="majorHAnsi" w:hAnsiTheme="majorHAnsi" w:cstheme="majorHAnsi"/>
                <w:sz w:val="22"/>
                <w:szCs w:val="22"/>
              </w:rPr>
              <w:t xml:space="preserve">Human </w:t>
            </w:r>
            <w:r w:rsidR="00EB15B9" w:rsidRPr="00C41D49">
              <w:rPr>
                <w:rFonts w:asciiTheme="majorHAnsi" w:hAnsiTheme="majorHAnsi" w:cstheme="majorHAnsi"/>
                <w:sz w:val="22"/>
                <w:szCs w:val="22"/>
              </w:rPr>
              <w:t>participants</w:t>
            </w:r>
            <w:r w:rsidR="00BA180C" w:rsidRPr="00C41D49">
              <w:rPr>
                <w:rFonts w:asciiTheme="majorHAnsi" w:hAnsiTheme="majorHAnsi" w:cstheme="majorHAnsi"/>
                <w:sz w:val="22"/>
                <w:szCs w:val="22"/>
              </w:rPr>
              <w:t xml:space="preserve"> </w:t>
            </w:r>
            <w:r w:rsidRPr="00C41D49">
              <w:rPr>
                <w:rFonts w:asciiTheme="majorHAnsi" w:hAnsiTheme="majorHAnsi" w:cstheme="majorHAnsi"/>
                <w:sz w:val="22"/>
                <w:szCs w:val="22"/>
              </w:rPr>
              <w:t>research (yes/no):</w:t>
            </w:r>
          </w:p>
        </w:tc>
        <w:tc>
          <w:tcPr>
            <w:tcW w:w="6210" w:type="dxa"/>
            <w:gridSpan w:val="5"/>
          </w:tcPr>
          <w:p w14:paraId="765753F1" w14:textId="77777777" w:rsidR="00E2736B" w:rsidRPr="00C41D49" w:rsidRDefault="00E2736B">
            <w:pPr>
              <w:rPr>
                <w:rFonts w:asciiTheme="majorHAnsi" w:hAnsiTheme="majorHAnsi" w:cstheme="majorHAnsi"/>
                <w:sz w:val="22"/>
                <w:szCs w:val="22"/>
              </w:rPr>
            </w:pPr>
            <w:r w:rsidRPr="00C41D49">
              <w:rPr>
                <w:rFonts w:asciiTheme="majorHAnsi" w:hAnsiTheme="majorHAnsi" w:cstheme="majorHAnsi"/>
                <w:sz w:val="22"/>
                <w:szCs w:val="22"/>
              </w:rPr>
              <w:t>Animal research (yes/no):</w:t>
            </w:r>
          </w:p>
        </w:tc>
      </w:tr>
      <w:tr w:rsidR="00E2736B" w:rsidRPr="00C41D49" w14:paraId="2EB70A87" w14:textId="77777777" w:rsidTr="7037FAB1">
        <w:trPr>
          <w:trHeight w:val="257"/>
        </w:trPr>
        <w:tc>
          <w:tcPr>
            <w:tcW w:w="9980" w:type="dxa"/>
            <w:gridSpan w:val="8"/>
            <w:tcMar>
              <w:top w:w="100" w:type="dxa"/>
              <w:left w:w="100" w:type="dxa"/>
              <w:bottom w:w="100" w:type="dxa"/>
              <w:right w:w="100" w:type="dxa"/>
            </w:tcMar>
          </w:tcPr>
          <w:p w14:paraId="159C7812" w14:textId="712EA97F" w:rsidR="00E2736B" w:rsidRPr="00C41D49" w:rsidRDefault="00E2736B" w:rsidP="00E51634">
            <w:pPr>
              <w:rPr>
                <w:rFonts w:asciiTheme="majorHAnsi" w:hAnsiTheme="majorHAnsi" w:cstheme="majorHAnsi"/>
                <w:sz w:val="22"/>
                <w:szCs w:val="22"/>
              </w:rPr>
            </w:pPr>
            <w:r w:rsidRPr="00C41D49">
              <w:rPr>
                <w:rFonts w:asciiTheme="majorHAnsi" w:hAnsiTheme="majorHAnsi" w:cstheme="majorHAnsi"/>
                <w:sz w:val="22"/>
                <w:szCs w:val="22"/>
              </w:rPr>
              <w:t>Chemicals (yes/no):</w:t>
            </w:r>
          </w:p>
        </w:tc>
      </w:tr>
      <w:tr w:rsidR="00D80938" w:rsidRPr="00C41D49" w14:paraId="2AA68B8C" w14:textId="77777777" w:rsidTr="7037FAB1">
        <w:trPr>
          <w:trHeight w:val="257"/>
        </w:trPr>
        <w:tc>
          <w:tcPr>
            <w:tcW w:w="9980" w:type="dxa"/>
            <w:gridSpan w:val="8"/>
            <w:tcMar>
              <w:top w:w="100" w:type="dxa"/>
              <w:left w:w="100" w:type="dxa"/>
              <w:bottom w:w="100" w:type="dxa"/>
              <w:right w:w="100" w:type="dxa"/>
            </w:tcMar>
          </w:tcPr>
          <w:p w14:paraId="7E916397" w14:textId="3A55895F" w:rsidR="00D80938" w:rsidRPr="00C41D49" w:rsidRDefault="00D80938" w:rsidP="00D80938">
            <w:pPr>
              <w:rPr>
                <w:rFonts w:asciiTheme="majorHAnsi" w:hAnsiTheme="majorHAnsi" w:cstheme="majorHAnsi"/>
                <w:sz w:val="22"/>
                <w:szCs w:val="22"/>
              </w:rPr>
            </w:pPr>
            <w:r w:rsidRPr="00C41D49">
              <w:rPr>
                <w:rFonts w:asciiTheme="majorHAnsi" w:hAnsiTheme="majorHAnsi" w:cstheme="majorHAnsi"/>
                <w:sz w:val="22"/>
                <w:szCs w:val="22"/>
              </w:rPr>
              <w:t>Radioactive materials (yes/no):</w:t>
            </w:r>
          </w:p>
        </w:tc>
      </w:tr>
      <w:tr w:rsidR="00D80938" w:rsidRPr="00C41D49" w14:paraId="25F605C2" w14:textId="77777777" w:rsidTr="7037FAB1">
        <w:trPr>
          <w:trHeight w:val="523"/>
        </w:trPr>
        <w:tc>
          <w:tcPr>
            <w:tcW w:w="9980" w:type="dxa"/>
            <w:gridSpan w:val="8"/>
            <w:tcMar>
              <w:top w:w="100" w:type="dxa"/>
              <w:left w:w="100" w:type="dxa"/>
              <w:bottom w:w="100" w:type="dxa"/>
              <w:right w:w="100" w:type="dxa"/>
            </w:tcMar>
          </w:tcPr>
          <w:p w14:paraId="3F1BBB87" w14:textId="215125FA" w:rsidR="00D80938" w:rsidRPr="00C41D49" w:rsidRDefault="00D80938" w:rsidP="00D80938">
            <w:pPr>
              <w:rPr>
                <w:rFonts w:asciiTheme="majorHAnsi" w:hAnsiTheme="majorHAnsi" w:cstheme="majorHAnsi"/>
                <w:sz w:val="22"/>
                <w:szCs w:val="22"/>
              </w:rPr>
            </w:pPr>
            <w:r w:rsidRPr="00C41D49">
              <w:rPr>
                <w:rFonts w:asciiTheme="majorHAnsi" w:hAnsiTheme="majorHAnsi" w:cstheme="majorHAnsi"/>
                <w:sz w:val="22"/>
                <w:szCs w:val="22"/>
              </w:rPr>
              <w:t>Biohazard level of research laboratory (NA/</w:t>
            </w:r>
            <w:r w:rsidR="00A45203" w:rsidRPr="00C41D49">
              <w:rPr>
                <w:rFonts w:asciiTheme="majorHAnsi" w:hAnsiTheme="majorHAnsi" w:cstheme="majorHAnsi"/>
                <w:sz w:val="22"/>
                <w:szCs w:val="22"/>
              </w:rPr>
              <w:t>C</w:t>
            </w:r>
            <w:r w:rsidRPr="00C41D49">
              <w:rPr>
                <w:rFonts w:asciiTheme="majorHAnsi" w:hAnsiTheme="majorHAnsi" w:cstheme="majorHAnsi"/>
                <w:sz w:val="22"/>
                <w:szCs w:val="22"/>
              </w:rPr>
              <w:t>L-1/</w:t>
            </w:r>
            <w:r w:rsidR="00A45203" w:rsidRPr="00C41D49">
              <w:rPr>
                <w:rFonts w:asciiTheme="majorHAnsi" w:hAnsiTheme="majorHAnsi" w:cstheme="majorHAnsi"/>
                <w:sz w:val="22"/>
                <w:szCs w:val="22"/>
              </w:rPr>
              <w:t>C</w:t>
            </w:r>
            <w:r w:rsidRPr="00C41D49">
              <w:rPr>
                <w:rFonts w:asciiTheme="majorHAnsi" w:hAnsiTheme="majorHAnsi" w:cstheme="majorHAnsi"/>
                <w:sz w:val="22"/>
                <w:szCs w:val="22"/>
              </w:rPr>
              <w:t>L-2/</w:t>
            </w:r>
            <w:r w:rsidR="00A45203" w:rsidRPr="00C41D49">
              <w:rPr>
                <w:rFonts w:asciiTheme="majorHAnsi" w:hAnsiTheme="majorHAnsi" w:cstheme="majorHAnsi"/>
                <w:sz w:val="22"/>
                <w:szCs w:val="22"/>
              </w:rPr>
              <w:t>CL2+/CL</w:t>
            </w:r>
            <w:r w:rsidRPr="00C41D49">
              <w:rPr>
                <w:rFonts w:asciiTheme="majorHAnsi" w:hAnsiTheme="majorHAnsi" w:cstheme="majorHAnsi"/>
                <w:sz w:val="22"/>
                <w:szCs w:val="22"/>
              </w:rPr>
              <w:t>-3</w:t>
            </w:r>
            <w:r w:rsidR="00A45203" w:rsidRPr="00C41D49">
              <w:rPr>
                <w:rFonts w:asciiTheme="majorHAnsi" w:hAnsiTheme="majorHAnsi" w:cstheme="majorHAnsi"/>
                <w:sz w:val="22"/>
                <w:szCs w:val="22"/>
              </w:rPr>
              <w:t xml:space="preserve"> in vivo</w:t>
            </w:r>
            <w:r w:rsidR="00143DD2" w:rsidRPr="00C41D49">
              <w:rPr>
                <w:rFonts w:asciiTheme="majorHAnsi" w:hAnsiTheme="majorHAnsi" w:cstheme="majorHAnsi"/>
                <w:sz w:val="22"/>
                <w:szCs w:val="22"/>
              </w:rPr>
              <w:t>/CL-3 in vitro</w:t>
            </w:r>
            <w:r w:rsidRPr="00C41D49">
              <w:rPr>
                <w:rFonts w:asciiTheme="majorHAnsi" w:hAnsiTheme="majorHAnsi" w:cstheme="majorHAnsi"/>
                <w:sz w:val="22"/>
                <w:szCs w:val="22"/>
              </w:rPr>
              <w:t>/Other):</w:t>
            </w:r>
          </w:p>
        </w:tc>
      </w:tr>
      <w:tr w:rsidR="00D80938" w:rsidRPr="00C41D49" w14:paraId="5959CA96" w14:textId="77777777" w:rsidTr="7037FAB1">
        <w:trPr>
          <w:trHeight w:val="853"/>
        </w:trPr>
        <w:tc>
          <w:tcPr>
            <w:tcW w:w="9980" w:type="dxa"/>
            <w:gridSpan w:val="8"/>
            <w:tcMar>
              <w:top w:w="100" w:type="dxa"/>
              <w:left w:w="100" w:type="dxa"/>
              <w:bottom w:w="100" w:type="dxa"/>
              <w:right w:w="100" w:type="dxa"/>
            </w:tcMar>
          </w:tcPr>
          <w:p w14:paraId="6A47A38A" w14:textId="3F818D24" w:rsidR="00D80938" w:rsidRPr="00C41D49" w:rsidRDefault="00AE5D1B" w:rsidP="00D80938">
            <w:pPr>
              <w:rPr>
                <w:rFonts w:asciiTheme="majorHAnsi" w:hAnsiTheme="majorHAnsi" w:cstheme="majorHAnsi"/>
                <w:sz w:val="22"/>
                <w:szCs w:val="22"/>
              </w:rPr>
            </w:pPr>
            <w:r w:rsidRPr="00C41D49">
              <w:rPr>
                <w:rFonts w:asciiTheme="majorHAnsi" w:hAnsiTheme="majorHAnsi" w:cstheme="majorHAnsi"/>
                <w:sz w:val="22"/>
                <w:szCs w:val="22"/>
              </w:rPr>
              <w:t>Permit</w:t>
            </w:r>
            <w:r w:rsidR="00D80938" w:rsidRPr="00C41D49">
              <w:rPr>
                <w:rFonts w:asciiTheme="majorHAnsi" w:hAnsiTheme="majorHAnsi" w:cstheme="majorHAnsi"/>
                <w:sz w:val="22"/>
                <w:szCs w:val="22"/>
              </w:rPr>
              <w:t>/</w:t>
            </w:r>
            <w:r w:rsidR="007A6CD4" w:rsidRPr="00C41D49">
              <w:rPr>
                <w:rFonts w:asciiTheme="majorHAnsi" w:hAnsiTheme="majorHAnsi" w:cstheme="majorHAnsi"/>
                <w:sz w:val="22"/>
                <w:szCs w:val="22"/>
              </w:rPr>
              <w:t>protocol</w:t>
            </w:r>
            <w:r w:rsidR="00D80938" w:rsidRPr="00C41D49">
              <w:rPr>
                <w:rFonts w:asciiTheme="majorHAnsi" w:hAnsiTheme="majorHAnsi" w:cstheme="majorHAnsi"/>
                <w:sz w:val="22"/>
                <w:szCs w:val="22"/>
              </w:rPr>
              <w:t xml:space="preserve"> number</w:t>
            </w:r>
            <w:r w:rsidR="00C6245D" w:rsidRPr="00C41D49">
              <w:rPr>
                <w:rFonts w:asciiTheme="majorHAnsi" w:hAnsiTheme="majorHAnsi" w:cstheme="majorHAnsi"/>
                <w:sz w:val="22"/>
                <w:szCs w:val="22"/>
              </w:rPr>
              <w:t>(s)</w:t>
            </w:r>
            <w:r w:rsidR="00D80938" w:rsidRPr="00C41D49">
              <w:rPr>
                <w:rFonts w:asciiTheme="majorHAnsi" w:hAnsiTheme="majorHAnsi" w:cstheme="majorHAnsi"/>
                <w:sz w:val="22"/>
                <w:szCs w:val="22"/>
              </w:rPr>
              <w:t xml:space="preserve"> and date</w:t>
            </w:r>
            <w:r w:rsidR="00C6245D" w:rsidRPr="00C41D49">
              <w:rPr>
                <w:rFonts w:asciiTheme="majorHAnsi" w:hAnsiTheme="majorHAnsi" w:cstheme="majorHAnsi"/>
                <w:sz w:val="22"/>
                <w:szCs w:val="22"/>
              </w:rPr>
              <w:t>(s)</w:t>
            </w:r>
            <w:r w:rsidR="00D80938" w:rsidRPr="00C41D49">
              <w:rPr>
                <w:rFonts w:asciiTheme="majorHAnsi" w:hAnsiTheme="majorHAnsi" w:cstheme="majorHAnsi"/>
                <w:sz w:val="22"/>
                <w:szCs w:val="22"/>
              </w:rPr>
              <w:t xml:space="preserve"> of approval if relevant (</w:t>
            </w:r>
            <w:r w:rsidR="00FC6553" w:rsidRPr="00C41D49">
              <w:rPr>
                <w:rFonts w:asciiTheme="majorHAnsi" w:hAnsiTheme="majorHAnsi" w:cstheme="majorHAnsi"/>
                <w:sz w:val="22"/>
                <w:szCs w:val="22"/>
              </w:rPr>
              <w:t>REB</w:t>
            </w:r>
            <w:r w:rsidR="007D071D" w:rsidRPr="00C41D49">
              <w:rPr>
                <w:rFonts w:asciiTheme="majorHAnsi" w:hAnsiTheme="majorHAnsi" w:cstheme="majorHAnsi"/>
                <w:sz w:val="22"/>
                <w:szCs w:val="22"/>
              </w:rPr>
              <w:t xml:space="preserve">, LACC, </w:t>
            </w:r>
            <w:r w:rsidR="00AF2636" w:rsidRPr="00C41D49">
              <w:rPr>
                <w:rFonts w:asciiTheme="majorHAnsi" w:hAnsiTheme="majorHAnsi" w:cstheme="majorHAnsi"/>
                <w:sz w:val="22"/>
                <w:szCs w:val="22"/>
              </w:rPr>
              <w:t>Biosafety</w:t>
            </w:r>
            <w:r w:rsidR="00451BA2" w:rsidRPr="00C41D49">
              <w:rPr>
                <w:rFonts w:asciiTheme="majorHAnsi" w:hAnsiTheme="majorHAnsi" w:cstheme="majorHAnsi"/>
                <w:sz w:val="22"/>
                <w:szCs w:val="22"/>
              </w:rPr>
              <w:t>, Radiation</w:t>
            </w:r>
            <w:r w:rsidR="00A66EB1" w:rsidRPr="00C41D49">
              <w:rPr>
                <w:rFonts w:asciiTheme="majorHAnsi" w:hAnsiTheme="majorHAnsi" w:cstheme="majorHAnsi"/>
                <w:sz w:val="22"/>
                <w:szCs w:val="22"/>
              </w:rPr>
              <w:t>, Laser</w:t>
            </w:r>
            <w:r w:rsidR="00D80938" w:rsidRPr="00C41D49">
              <w:rPr>
                <w:rFonts w:asciiTheme="majorHAnsi" w:hAnsiTheme="majorHAnsi" w:cstheme="majorHAnsi"/>
                <w:sz w:val="22"/>
                <w:szCs w:val="22"/>
              </w:rPr>
              <w:t xml:space="preserve"> (yes, no, pending):</w:t>
            </w:r>
          </w:p>
        </w:tc>
      </w:tr>
    </w:tbl>
    <w:p w14:paraId="6282C204" w14:textId="5E5E11D0" w:rsidR="006C52C0" w:rsidRPr="00C41D49" w:rsidRDefault="000C35C6" w:rsidP="006C52C0">
      <w:pPr>
        <w:rPr>
          <w:rFonts w:asciiTheme="majorHAnsi" w:hAnsiTheme="majorHAnsi" w:cstheme="majorHAnsi"/>
          <w:b/>
          <w:sz w:val="22"/>
          <w:szCs w:val="22"/>
        </w:rPr>
      </w:pPr>
      <w:bookmarkStart w:id="2" w:name="_Hlk41391921"/>
      <w:r w:rsidRPr="00C41D49">
        <w:rPr>
          <w:rFonts w:asciiTheme="majorHAnsi" w:hAnsiTheme="majorHAnsi" w:cstheme="majorHAnsi"/>
          <w:b/>
          <w:sz w:val="22"/>
          <w:szCs w:val="22"/>
        </w:rPr>
        <w:t>Attestation</w:t>
      </w:r>
      <w:r w:rsidR="00206F24" w:rsidRPr="00C41D49">
        <w:rPr>
          <w:rFonts w:asciiTheme="majorHAnsi" w:hAnsiTheme="majorHAnsi" w:cstheme="majorHAnsi"/>
          <w:b/>
          <w:sz w:val="22"/>
          <w:szCs w:val="22"/>
        </w:rPr>
        <w:t>s:</w:t>
      </w:r>
    </w:p>
    <w:p w14:paraId="22DF32BD" w14:textId="77777777" w:rsidR="00206F24" w:rsidRPr="00C41D49" w:rsidRDefault="00206F24" w:rsidP="007A250D">
      <w:pPr>
        <w:rPr>
          <w:rFonts w:asciiTheme="majorHAnsi" w:hAnsiTheme="majorHAnsi" w:cstheme="majorHAnsi"/>
          <w:b/>
          <w:sz w:val="22"/>
          <w:szCs w:val="22"/>
        </w:rPr>
      </w:pPr>
    </w:p>
    <w:tbl>
      <w:tblPr>
        <w:tblStyle w:val="TableGrid0"/>
        <w:tblW w:w="0" w:type="auto"/>
        <w:tblLook w:val="04A0" w:firstRow="1" w:lastRow="0" w:firstColumn="1" w:lastColumn="0" w:noHBand="0" w:noVBand="1"/>
      </w:tblPr>
      <w:tblGrid>
        <w:gridCol w:w="9962"/>
      </w:tblGrid>
      <w:tr w:rsidR="00360B99" w:rsidRPr="00C41D49" w14:paraId="7A39F526" w14:textId="77777777" w:rsidTr="7A369FB3">
        <w:tc>
          <w:tcPr>
            <w:tcW w:w="9962" w:type="dxa"/>
          </w:tcPr>
          <w:p w14:paraId="20A522EF" w14:textId="0774C002" w:rsidR="00360B99" w:rsidRPr="00C41D49" w:rsidRDefault="003D20E2" w:rsidP="0085340A">
            <w:pPr>
              <w:ind w:left="335" w:hanging="335"/>
              <w:rPr>
                <w:rFonts w:asciiTheme="majorHAnsi" w:hAnsiTheme="majorHAnsi" w:cstheme="majorHAnsi"/>
                <w:bCs/>
                <w:sz w:val="22"/>
                <w:szCs w:val="22"/>
              </w:rPr>
            </w:pPr>
            <w:r w:rsidRPr="00C41D49">
              <w:rPr>
                <w:rFonts w:asciiTheme="majorHAnsi" w:hAnsiTheme="majorHAnsi" w:cstheme="majorHAnsi"/>
                <w:b/>
                <w:sz w:val="22"/>
                <w:szCs w:val="22"/>
              </w:rPr>
              <w:fldChar w:fldCharType="begin">
                <w:ffData>
                  <w:name w:val="Check5"/>
                  <w:enabled/>
                  <w:calcOnExit w:val="0"/>
                  <w:checkBox>
                    <w:sizeAuto/>
                    <w:default w:val="0"/>
                  </w:checkBox>
                </w:ffData>
              </w:fldChar>
            </w:r>
            <w:r w:rsidRPr="00C41D49">
              <w:rPr>
                <w:rFonts w:asciiTheme="majorHAnsi" w:hAnsiTheme="majorHAnsi" w:cstheme="majorHAnsi"/>
                <w:b/>
                <w:sz w:val="22"/>
                <w:szCs w:val="22"/>
              </w:rPr>
              <w:instrText xml:space="preserve"> FORMCHECKBOX </w:instrText>
            </w:r>
            <w:r w:rsidR="0001028A">
              <w:rPr>
                <w:rFonts w:asciiTheme="majorHAnsi" w:hAnsiTheme="majorHAnsi" w:cstheme="majorHAnsi"/>
                <w:b/>
                <w:sz w:val="22"/>
                <w:szCs w:val="22"/>
              </w:rPr>
            </w:r>
            <w:r w:rsidR="0001028A">
              <w:rPr>
                <w:rFonts w:asciiTheme="majorHAnsi" w:hAnsiTheme="majorHAnsi" w:cstheme="majorHAnsi"/>
                <w:b/>
                <w:sz w:val="22"/>
                <w:szCs w:val="22"/>
              </w:rPr>
              <w:fldChar w:fldCharType="separate"/>
            </w:r>
            <w:r w:rsidRPr="00C41D49">
              <w:rPr>
                <w:rFonts w:asciiTheme="majorHAnsi" w:hAnsiTheme="majorHAnsi" w:cstheme="majorHAnsi"/>
                <w:b/>
                <w:sz w:val="22"/>
                <w:szCs w:val="22"/>
              </w:rPr>
              <w:fldChar w:fldCharType="end"/>
            </w:r>
            <w:r w:rsidRPr="00C41D49">
              <w:rPr>
                <w:rFonts w:asciiTheme="majorHAnsi" w:hAnsiTheme="majorHAnsi" w:cstheme="majorHAnsi"/>
                <w:b/>
                <w:sz w:val="22"/>
                <w:szCs w:val="22"/>
              </w:rPr>
              <w:t xml:space="preserve"> </w:t>
            </w:r>
            <w:r w:rsidRPr="00C41D49">
              <w:rPr>
                <w:rFonts w:asciiTheme="majorHAnsi" w:hAnsiTheme="majorHAnsi" w:cstheme="majorHAnsi"/>
                <w:sz w:val="22"/>
                <w:szCs w:val="22"/>
              </w:rPr>
              <w:t xml:space="preserve">I have read, understand, and will comply with the University of Toronto </w:t>
            </w:r>
            <w:hyperlink r:id="rId21" w:history="1">
              <w:r w:rsidR="008217C9" w:rsidRPr="00385F21">
                <w:rPr>
                  <w:rStyle w:val="Hyperlink"/>
                  <w:rFonts w:asciiTheme="majorHAnsi" w:hAnsiTheme="majorHAnsi" w:cstheme="majorHAnsi"/>
                  <w:sz w:val="22"/>
                  <w:szCs w:val="22"/>
                  <w:shd w:val="clear" w:color="auto" w:fill="FFFFFF"/>
                </w:rPr>
                <w:t>COVID-19 General Workplace Guidelines</w:t>
              </w:r>
            </w:hyperlink>
            <w:r w:rsidR="00450D4F">
              <w:rPr>
                <w:rStyle w:val="Hyperlink"/>
                <w:rFonts w:asciiTheme="majorHAnsi" w:hAnsiTheme="majorHAnsi" w:cstheme="majorHAnsi"/>
                <w:sz w:val="22"/>
                <w:szCs w:val="22"/>
                <w:shd w:val="clear" w:color="auto" w:fill="FFFFFF"/>
              </w:rPr>
              <w:t>.</w:t>
            </w:r>
          </w:p>
        </w:tc>
      </w:tr>
      <w:tr w:rsidR="004047E6" w:rsidRPr="00C41D49" w14:paraId="740B41E2" w14:textId="77777777" w:rsidTr="7A369FB3">
        <w:tc>
          <w:tcPr>
            <w:tcW w:w="9962" w:type="dxa"/>
          </w:tcPr>
          <w:p w14:paraId="7D3BA3E3" w14:textId="7D332F44" w:rsidR="004047E6" w:rsidRPr="0086394A" w:rsidRDefault="004047E6" w:rsidP="004047E6">
            <w:pPr>
              <w:ind w:left="335" w:hanging="360"/>
              <w:rPr>
                <w:rFonts w:asciiTheme="majorHAnsi" w:hAnsiTheme="majorHAnsi" w:cstheme="majorHAnsi"/>
                <w:sz w:val="22"/>
                <w:szCs w:val="22"/>
              </w:rPr>
            </w:pPr>
            <w:r w:rsidRPr="0080187D">
              <w:rPr>
                <w:rFonts w:asciiTheme="majorHAnsi" w:hAnsiTheme="majorHAnsi" w:cstheme="majorHAnsi"/>
                <w:b/>
                <w:sz w:val="22"/>
                <w:szCs w:val="22"/>
                <w:highlight w:val="yellow"/>
              </w:rPr>
              <w:fldChar w:fldCharType="begin">
                <w:ffData>
                  <w:name w:val="Check5"/>
                  <w:enabled/>
                  <w:calcOnExit w:val="0"/>
                  <w:checkBox>
                    <w:sizeAuto/>
                    <w:default w:val="0"/>
                  </w:checkBox>
                </w:ffData>
              </w:fldChar>
            </w:r>
            <w:r w:rsidRPr="0080187D">
              <w:rPr>
                <w:rFonts w:asciiTheme="majorHAnsi" w:hAnsiTheme="majorHAnsi" w:cstheme="majorHAnsi"/>
                <w:b/>
                <w:sz w:val="22"/>
                <w:szCs w:val="22"/>
                <w:highlight w:val="yellow"/>
              </w:rPr>
              <w:instrText xml:space="preserve"> FORMCHECKBOX </w:instrText>
            </w:r>
            <w:r w:rsidR="0001028A" w:rsidRPr="0080187D">
              <w:rPr>
                <w:rFonts w:asciiTheme="majorHAnsi" w:hAnsiTheme="majorHAnsi" w:cstheme="majorHAnsi"/>
                <w:b/>
                <w:sz w:val="22"/>
                <w:szCs w:val="22"/>
                <w:highlight w:val="yellow"/>
              </w:rPr>
            </w:r>
            <w:r w:rsidR="0001028A" w:rsidRPr="0080187D">
              <w:rPr>
                <w:rFonts w:asciiTheme="majorHAnsi" w:hAnsiTheme="majorHAnsi" w:cstheme="majorHAnsi"/>
                <w:b/>
                <w:sz w:val="22"/>
                <w:szCs w:val="22"/>
                <w:highlight w:val="yellow"/>
              </w:rPr>
              <w:fldChar w:fldCharType="separate"/>
            </w:r>
            <w:r w:rsidRPr="0080187D">
              <w:rPr>
                <w:rFonts w:asciiTheme="majorHAnsi" w:hAnsiTheme="majorHAnsi" w:cstheme="majorHAnsi"/>
                <w:b/>
                <w:sz w:val="22"/>
                <w:szCs w:val="22"/>
                <w:highlight w:val="yellow"/>
              </w:rPr>
              <w:fldChar w:fldCharType="end"/>
            </w:r>
            <w:r w:rsidRPr="0080187D">
              <w:rPr>
                <w:rFonts w:asciiTheme="majorHAnsi" w:hAnsiTheme="majorHAnsi" w:cstheme="majorHAnsi"/>
                <w:b/>
                <w:sz w:val="22"/>
                <w:szCs w:val="22"/>
                <w:highlight w:val="yellow"/>
              </w:rPr>
              <w:t xml:space="preserve"> </w:t>
            </w:r>
            <w:r w:rsidRPr="0080187D">
              <w:rPr>
                <w:rFonts w:asciiTheme="majorHAnsi" w:hAnsiTheme="majorHAnsi" w:cstheme="majorHAnsi"/>
                <w:sz w:val="22"/>
                <w:szCs w:val="22"/>
                <w:highlight w:val="yellow"/>
              </w:rPr>
              <w:t xml:space="preserve">I have received approval from </w:t>
            </w:r>
            <w:r w:rsidR="00F4219F" w:rsidRPr="0080187D">
              <w:rPr>
                <w:rFonts w:asciiTheme="majorHAnsi" w:hAnsiTheme="majorHAnsi" w:cstheme="majorHAnsi"/>
                <w:sz w:val="22"/>
                <w:szCs w:val="22"/>
                <w:highlight w:val="yellow"/>
              </w:rPr>
              <w:t xml:space="preserve">Occupational Health &amp; Safety and/or </w:t>
            </w:r>
            <w:r w:rsidR="00214269" w:rsidRPr="0080187D">
              <w:rPr>
                <w:rFonts w:asciiTheme="majorHAnsi" w:hAnsiTheme="majorHAnsi" w:cstheme="majorHAnsi"/>
                <w:sz w:val="22"/>
                <w:szCs w:val="22"/>
                <w:highlight w:val="yellow"/>
                <w:lang w:val="en-US"/>
              </w:rPr>
              <w:t xml:space="preserve">the Face-to-Face COVID-19 Review Committee, as applicable. (Append approved </w:t>
            </w:r>
            <w:hyperlink r:id="rId22" w:history="1">
              <w:r w:rsidR="00214269" w:rsidRPr="0080187D">
                <w:rPr>
                  <w:rStyle w:val="Hyperlink"/>
                  <w:rFonts w:asciiTheme="majorHAnsi" w:hAnsiTheme="majorHAnsi" w:cstheme="majorHAnsi"/>
                  <w:sz w:val="22"/>
                  <w:szCs w:val="22"/>
                  <w:highlight w:val="yellow"/>
                  <w:lang w:val="en-US"/>
                </w:rPr>
                <w:t>assessment form</w:t>
              </w:r>
            </w:hyperlink>
            <w:r w:rsidR="00214269" w:rsidRPr="0080187D">
              <w:rPr>
                <w:rFonts w:asciiTheme="majorHAnsi" w:hAnsiTheme="majorHAnsi" w:cstheme="majorHAnsi"/>
                <w:sz w:val="22"/>
                <w:szCs w:val="22"/>
                <w:highlight w:val="yellow"/>
                <w:lang w:val="en-US"/>
              </w:rPr>
              <w:t>)</w:t>
            </w:r>
          </w:p>
        </w:tc>
      </w:tr>
      <w:tr w:rsidR="00F71AB1" w:rsidRPr="00C41D49" w14:paraId="45633242" w14:textId="77777777" w:rsidTr="7A369FB3">
        <w:tc>
          <w:tcPr>
            <w:tcW w:w="9962" w:type="dxa"/>
          </w:tcPr>
          <w:p w14:paraId="7B6DFBD6" w14:textId="0AF22B53" w:rsidR="00F71AB1" w:rsidRPr="00B83AC2" w:rsidRDefault="001967B9" w:rsidP="0085340A">
            <w:pPr>
              <w:ind w:left="335" w:hanging="360"/>
              <w:rPr>
                <w:rFonts w:asciiTheme="majorHAnsi" w:hAnsiTheme="majorHAnsi" w:cstheme="majorHAnsi"/>
                <w:b/>
                <w:sz w:val="22"/>
                <w:szCs w:val="22"/>
              </w:rPr>
            </w:pPr>
            <w:r>
              <w:rPr>
                <w:rFonts w:asciiTheme="majorHAnsi" w:hAnsiTheme="majorHAnsi" w:cstheme="majorHAnsi"/>
                <w:sz w:val="22"/>
                <w:szCs w:val="22"/>
              </w:rPr>
              <w:fldChar w:fldCharType="begin">
                <w:ffData>
                  <w:name w:val="Check8"/>
                  <w:enabled/>
                  <w:calcOnExit w:val="0"/>
                  <w:checkBox>
                    <w:sizeAuto/>
                    <w:default w:val="0"/>
                  </w:checkBox>
                </w:ffData>
              </w:fldChar>
            </w:r>
            <w:bookmarkStart w:id="3" w:name="Check8"/>
            <w:r>
              <w:rPr>
                <w:rFonts w:asciiTheme="majorHAnsi" w:hAnsiTheme="majorHAnsi" w:cstheme="majorHAnsi"/>
                <w:sz w:val="22"/>
                <w:szCs w:val="22"/>
              </w:rPr>
              <w:instrText xml:space="preserve"> FORMCHECKBOX </w:instrText>
            </w:r>
            <w:r w:rsidR="0001028A">
              <w:rPr>
                <w:rFonts w:asciiTheme="majorHAnsi" w:hAnsiTheme="majorHAnsi" w:cstheme="majorHAnsi"/>
                <w:sz w:val="22"/>
                <w:szCs w:val="22"/>
              </w:rPr>
            </w:r>
            <w:r w:rsidR="0001028A">
              <w:rPr>
                <w:rFonts w:asciiTheme="majorHAnsi" w:hAnsiTheme="majorHAnsi" w:cstheme="majorHAnsi"/>
                <w:sz w:val="22"/>
                <w:szCs w:val="22"/>
              </w:rPr>
              <w:fldChar w:fldCharType="separate"/>
            </w:r>
            <w:r>
              <w:rPr>
                <w:rFonts w:asciiTheme="majorHAnsi" w:hAnsiTheme="majorHAnsi" w:cstheme="majorHAnsi"/>
                <w:sz w:val="22"/>
                <w:szCs w:val="22"/>
              </w:rPr>
              <w:fldChar w:fldCharType="end"/>
            </w:r>
            <w:bookmarkEnd w:id="3"/>
            <w:r w:rsidR="00F71AB1" w:rsidRPr="00B83AC2">
              <w:rPr>
                <w:rFonts w:asciiTheme="majorHAnsi" w:hAnsiTheme="majorHAnsi" w:cstheme="majorHAnsi"/>
                <w:sz w:val="22"/>
                <w:szCs w:val="22"/>
              </w:rPr>
              <w:t xml:space="preserve"> I</w:t>
            </w:r>
            <w:r w:rsidR="00F71AB1" w:rsidRPr="00B83AC2">
              <w:rPr>
                <w:rFonts w:asciiTheme="majorHAnsi" w:hAnsiTheme="majorHAnsi" w:cstheme="majorHAnsi"/>
                <w:spacing w:val="-9"/>
                <w:sz w:val="22"/>
                <w:szCs w:val="22"/>
              </w:rPr>
              <w:t xml:space="preserve"> </w:t>
            </w:r>
            <w:r w:rsidR="0006327C" w:rsidRPr="00B83AC2">
              <w:rPr>
                <w:rFonts w:asciiTheme="majorHAnsi" w:hAnsiTheme="majorHAnsi" w:cstheme="majorHAnsi"/>
                <w:sz w:val="22"/>
                <w:szCs w:val="22"/>
              </w:rPr>
              <w:t>will ensure that my research personnel</w:t>
            </w:r>
            <w:r w:rsidR="00F71AB1" w:rsidRPr="00B83AC2">
              <w:rPr>
                <w:rFonts w:asciiTheme="majorHAnsi" w:hAnsiTheme="majorHAnsi" w:cstheme="majorHAnsi"/>
                <w:spacing w:val="-8"/>
                <w:sz w:val="22"/>
                <w:szCs w:val="22"/>
              </w:rPr>
              <w:t xml:space="preserve"> </w:t>
            </w:r>
            <w:r w:rsidR="00BF06AE" w:rsidRPr="00B83AC2">
              <w:rPr>
                <w:rFonts w:asciiTheme="majorHAnsi" w:hAnsiTheme="majorHAnsi" w:cstheme="majorHAnsi"/>
                <w:spacing w:val="-8"/>
                <w:sz w:val="22"/>
                <w:szCs w:val="22"/>
              </w:rPr>
              <w:t xml:space="preserve">and I </w:t>
            </w:r>
            <w:r w:rsidR="00F71AB1" w:rsidRPr="00B83AC2">
              <w:rPr>
                <w:rFonts w:asciiTheme="majorHAnsi" w:hAnsiTheme="majorHAnsi" w:cstheme="majorHAnsi"/>
                <w:sz w:val="22"/>
                <w:szCs w:val="22"/>
              </w:rPr>
              <w:t>observe</w:t>
            </w:r>
            <w:r w:rsidR="00F71AB1" w:rsidRPr="00B83AC2">
              <w:rPr>
                <w:rFonts w:asciiTheme="majorHAnsi" w:hAnsiTheme="majorHAnsi" w:cstheme="majorHAnsi"/>
                <w:spacing w:val="-8"/>
                <w:sz w:val="22"/>
                <w:szCs w:val="22"/>
              </w:rPr>
              <w:t xml:space="preserve"> </w:t>
            </w:r>
            <w:r w:rsidR="006A6DA8" w:rsidRPr="00B83AC2">
              <w:rPr>
                <w:rFonts w:asciiTheme="majorHAnsi" w:hAnsiTheme="majorHAnsi" w:cstheme="majorHAnsi"/>
                <w:sz w:val="22"/>
                <w:szCs w:val="22"/>
              </w:rPr>
              <w:t>physical</w:t>
            </w:r>
            <w:r w:rsidR="00F71AB1" w:rsidRPr="00B83AC2">
              <w:rPr>
                <w:rFonts w:asciiTheme="majorHAnsi" w:hAnsiTheme="majorHAnsi" w:cstheme="majorHAnsi"/>
                <w:sz w:val="22"/>
                <w:szCs w:val="22"/>
              </w:rPr>
              <w:t xml:space="preserve"> distancing</w:t>
            </w:r>
            <w:r w:rsidR="00F71AB1" w:rsidRPr="00B83AC2">
              <w:rPr>
                <w:rFonts w:asciiTheme="majorHAnsi" w:hAnsiTheme="majorHAnsi" w:cstheme="majorHAnsi"/>
                <w:spacing w:val="-9"/>
                <w:sz w:val="22"/>
                <w:szCs w:val="22"/>
              </w:rPr>
              <w:t xml:space="preserve"> </w:t>
            </w:r>
            <w:r w:rsidR="00F71AB1" w:rsidRPr="00B83AC2">
              <w:rPr>
                <w:rFonts w:asciiTheme="majorHAnsi" w:hAnsiTheme="majorHAnsi" w:cstheme="majorHAnsi"/>
                <w:sz w:val="22"/>
                <w:szCs w:val="22"/>
              </w:rPr>
              <w:t>and</w:t>
            </w:r>
            <w:r w:rsidR="00F71AB1" w:rsidRPr="00B83AC2">
              <w:rPr>
                <w:rFonts w:asciiTheme="majorHAnsi" w:hAnsiTheme="majorHAnsi" w:cstheme="majorHAnsi"/>
                <w:spacing w:val="-9"/>
                <w:sz w:val="22"/>
                <w:szCs w:val="22"/>
              </w:rPr>
              <w:t xml:space="preserve"> </w:t>
            </w:r>
            <w:r w:rsidR="0006327C" w:rsidRPr="00B83AC2">
              <w:rPr>
                <w:rFonts w:asciiTheme="majorHAnsi" w:hAnsiTheme="majorHAnsi" w:cstheme="majorHAnsi"/>
                <w:spacing w:val="-9"/>
                <w:sz w:val="22"/>
                <w:szCs w:val="22"/>
              </w:rPr>
              <w:t>any</w:t>
            </w:r>
            <w:r w:rsidR="00036E2D" w:rsidRPr="00B83AC2">
              <w:rPr>
                <w:rFonts w:asciiTheme="majorHAnsi" w:hAnsiTheme="majorHAnsi" w:cstheme="majorHAnsi"/>
                <w:spacing w:val="-9"/>
                <w:sz w:val="22"/>
                <w:szCs w:val="22"/>
              </w:rPr>
              <w:t xml:space="preserve"> </w:t>
            </w:r>
            <w:r w:rsidR="00E17ED8" w:rsidRPr="00B83AC2">
              <w:rPr>
                <w:rFonts w:asciiTheme="majorHAnsi" w:hAnsiTheme="majorHAnsi" w:cstheme="majorHAnsi"/>
                <w:spacing w:val="-9"/>
                <w:sz w:val="22"/>
                <w:szCs w:val="22"/>
              </w:rPr>
              <w:t>requirement</w:t>
            </w:r>
            <w:r w:rsidR="00036E2D" w:rsidRPr="00B83AC2">
              <w:rPr>
                <w:rFonts w:asciiTheme="majorHAnsi" w:hAnsiTheme="majorHAnsi" w:cstheme="majorHAnsi"/>
                <w:spacing w:val="-9"/>
                <w:sz w:val="22"/>
                <w:szCs w:val="22"/>
              </w:rPr>
              <w:t>s</w:t>
            </w:r>
            <w:r w:rsidR="00E17ED8" w:rsidRPr="00B83AC2">
              <w:rPr>
                <w:rFonts w:asciiTheme="majorHAnsi" w:hAnsiTheme="majorHAnsi" w:cstheme="majorHAnsi"/>
                <w:spacing w:val="-9"/>
                <w:sz w:val="22"/>
                <w:szCs w:val="22"/>
              </w:rPr>
              <w:t xml:space="preserve"> for specific </w:t>
            </w:r>
            <w:r w:rsidR="00803C85" w:rsidRPr="00B83AC2">
              <w:rPr>
                <w:rFonts w:asciiTheme="majorHAnsi" w:hAnsiTheme="majorHAnsi" w:cstheme="majorHAnsi"/>
                <w:spacing w:val="-9"/>
                <w:sz w:val="22"/>
                <w:szCs w:val="22"/>
              </w:rPr>
              <w:t>personal protective equipment (PPE)</w:t>
            </w:r>
            <w:r w:rsidR="00FD1C06" w:rsidRPr="00B83AC2">
              <w:rPr>
                <w:rFonts w:asciiTheme="majorHAnsi" w:hAnsiTheme="majorHAnsi" w:cstheme="majorHAnsi"/>
                <w:spacing w:val="-9"/>
                <w:sz w:val="22"/>
                <w:szCs w:val="22"/>
              </w:rPr>
              <w:t>,</w:t>
            </w:r>
            <w:r w:rsidR="00E17ED8" w:rsidRPr="00B83AC2">
              <w:rPr>
                <w:rFonts w:asciiTheme="majorHAnsi" w:hAnsiTheme="majorHAnsi" w:cstheme="majorHAnsi"/>
                <w:spacing w:val="-9"/>
                <w:sz w:val="22"/>
                <w:szCs w:val="22"/>
              </w:rPr>
              <w:t xml:space="preserve"> </w:t>
            </w:r>
            <w:r w:rsidR="00F71AB1" w:rsidRPr="00B83AC2">
              <w:rPr>
                <w:rFonts w:asciiTheme="majorHAnsi" w:hAnsiTheme="majorHAnsi" w:cstheme="majorHAnsi"/>
                <w:sz w:val="22"/>
                <w:szCs w:val="22"/>
              </w:rPr>
              <w:t>and</w:t>
            </w:r>
            <w:r w:rsidR="00F71AB1" w:rsidRPr="00B83AC2">
              <w:rPr>
                <w:rFonts w:asciiTheme="majorHAnsi" w:hAnsiTheme="majorHAnsi" w:cstheme="majorHAnsi"/>
                <w:spacing w:val="-6"/>
                <w:sz w:val="22"/>
                <w:szCs w:val="22"/>
              </w:rPr>
              <w:t xml:space="preserve"> </w:t>
            </w:r>
            <w:r w:rsidR="00F71AB1" w:rsidRPr="00B83AC2">
              <w:rPr>
                <w:rFonts w:asciiTheme="majorHAnsi" w:hAnsiTheme="majorHAnsi" w:cstheme="majorHAnsi"/>
                <w:sz w:val="22"/>
                <w:szCs w:val="22"/>
              </w:rPr>
              <w:t>understand</w:t>
            </w:r>
            <w:r w:rsidR="00F71AB1" w:rsidRPr="00B83AC2">
              <w:rPr>
                <w:rFonts w:asciiTheme="majorHAnsi" w:hAnsiTheme="majorHAnsi" w:cstheme="majorHAnsi"/>
                <w:spacing w:val="-6"/>
                <w:sz w:val="22"/>
                <w:szCs w:val="22"/>
              </w:rPr>
              <w:t xml:space="preserve"> </w:t>
            </w:r>
            <w:r w:rsidR="00F71AB1" w:rsidRPr="00B83AC2">
              <w:rPr>
                <w:rFonts w:asciiTheme="majorHAnsi" w:hAnsiTheme="majorHAnsi" w:cstheme="majorHAnsi"/>
                <w:sz w:val="22"/>
                <w:szCs w:val="22"/>
              </w:rPr>
              <w:t>their</w:t>
            </w:r>
            <w:r w:rsidR="00F71AB1" w:rsidRPr="00B83AC2">
              <w:rPr>
                <w:rFonts w:asciiTheme="majorHAnsi" w:hAnsiTheme="majorHAnsi" w:cstheme="majorHAnsi"/>
                <w:spacing w:val="-8"/>
                <w:sz w:val="22"/>
                <w:szCs w:val="22"/>
              </w:rPr>
              <w:t xml:space="preserve"> </w:t>
            </w:r>
            <w:r w:rsidR="00F71AB1" w:rsidRPr="00B83AC2">
              <w:rPr>
                <w:rFonts w:asciiTheme="majorHAnsi" w:hAnsiTheme="majorHAnsi" w:cstheme="majorHAnsi"/>
                <w:sz w:val="22"/>
                <w:szCs w:val="22"/>
              </w:rPr>
              <w:t>importance</w:t>
            </w:r>
            <w:r w:rsidR="00F71AB1" w:rsidRPr="00B83AC2">
              <w:rPr>
                <w:rFonts w:asciiTheme="majorHAnsi" w:hAnsiTheme="majorHAnsi" w:cstheme="majorHAnsi"/>
                <w:spacing w:val="-6"/>
                <w:sz w:val="22"/>
                <w:szCs w:val="22"/>
              </w:rPr>
              <w:t xml:space="preserve"> </w:t>
            </w:r>
            <w:r w:rsidR="00F71AB1" w:rsidRPr="00B83AC2">
              <w:rPr>
                <w:rFonts w:asciiTheme="majorHAnsi" w:hAnsiTheme="majorHAnsi" w:cstheme="majorHAnsi"/>
                <w:sz w:val="22"/>
                <w:szCs w:val="22"/>
              </w:rPr>
              <w:t>for</w:t>
            </w:r>
            <w:r w:rsidR="00F71AB1" w:rsidRPr="00B83AC2">
              <w:rPr>
                <w:rFonts w:asciiTheme="majorHAnsi" w:hAnsiTheme="majorHAnsi" w:cstheme="majorHAnsi"/>
                <w:spacing w:val="-8"/>
                <w:sz w:val="22"/>
                <w:szCs w:val="22"/>
              </w:rPr>
              <w:t xml:space="preserve"> </w:t>
            </w:r>
            <w:r w:rsidR="00F71AB1" w:rsidRPr="00B83AC2">
              <w:rPr>
                <w:rFonts w:asciiTheme="majorHAnsi" w:hAnsiTheme="majorHAnsi" w:cstheme="majorHAnsi"/>
                <w:sz w:val="22"/>
                <w:szCs w:val="22"/>
              </w:rPr>
              <w:t>the</w:t>
            </w:r>
            <w:r w:rsidR="00F71AB1" w:rsidRPr="00B83AC2">
              <w:rPr>
                <w:rFonts w:asciiTheme="majorHAnsi" w:hAnsiTheme="majorHAnsi" w:cstheme="majorHAnsi"/>
                <w:spacing w:val="-9"/>
                <w:sz w:val="22"/>
                <w:szCs w:val="22"/>
              </w:rPr>
              <w:t xml:space="preserve"> </w:t>
            </w:r>
            <w:r w:rsidR="00F71AB1" w:rsidRPr="00B83AC2">
              <w:rPr>
                <w:rFonts w:asciiTheme="majorHAnsi" w:hAnsiTheme="majorHAnsi" w:cstheme="majorHAnsi"/>
                <w:sz w:val="22"/>
                <w:szCs w:val="22"/>
              </w:rPr>
              <w:t>safety</w:t>
            </w:r>
            <w:r w:rsidR="00F71AB1" w:rsidRPr="00B83AC2">
              <w:rPr>
                <w:rFonts w:asciiTheme="majorHAnsi" w:hAnsiTheme="majorHAnsi" w:cstheme="majorHAnsi"/>
                <w:spacing w:val="-11"/>
                <w:sz w:val="22"/>
                <w:szCs w:val="22"/>
              </w:rPr>
              <w:t xml:space="preserve"> </w:t>
            </w:r>
            <w:r w:rsidR="00F71AB1" w:rsidRPr="00B83AC2">
              <w:rPr>
                <w:rFonts w:asciiTheme="majorHAnsi" w:hAnsiTheme="majorHAnsi" w:cstheme="majorHAnsi"/>
                <w:sz w:val="22"/>
                <w:szCs w:val="22"/>
              </w:rPr>
              <w:t>and</w:t>
            </w:r>
            <w:r w:rsidR="00F71AB1" w:rsidRPr="00B83AC2">
              <w:rPr>
                <w:rFonts w:asciiTheme="majorHAnsi" w:hAnsiTheme="majorHAnsi" w:cstheme="majorHAnsi"/>
                <w:spacing w:val="-3"/>
                <w:sz w:val="22"/>
                <w:szCs w:val="22"/>
              </w:rPr>
              <w:t xml:space="preserve"> </w:t>
            </w:r>
            <w:r w:rsidR="00F71AB1" w:rsidRPr="00B83AC2">
              <w:rPr>
                <w:rFonts w:asciiTheme="majorHAnsi" w:hAnsiTheme="majorHAnsi" w:cstheme="majorHAnsi"/>
                <w:sz w:val="22"/>
                <w:szCs w:val="22"/>
              </w:rPr>
              <w:t>welfare</w:t>
            </w:r>
            <w:r w:rsidR="00F71AB1" w:rsidRPr="00B83AC2">
              <w:rPr>
                <w:rFonts w:asciiTheme="majorHAnsi" w:hAnsiTheme="majorHAnsi" w:cstheme="majorHAnsi"/>
                <w:spacing w:val="-7"/>
                <w:sz w:val="22"/>
                <w:szCs w:val="22"/>
              </w:rPr>
              <w:t xml:space="preserve"> </w:t>
            </w:r>
            <w:r w:rsidR="00F71AB1" w:rsidRPr="00B83AC2">
              <w:rPr>
                <w:rFonts w:asciiTheme="majorHAnsi" w:hAnsiTheme="majorHAnsi" w:cstheme="majorHAnsi"/>
                <w:sz w:val="22"/>
                <w:szCs w:val="22"/>
              </w:rPr>
              <w:t>of</w:t>
            </w:r>
            <w:r w:rsidR="00F71AB1" w:rsidRPr="00B83AC2">
              <w:rPr>
                <w:rFonts w:asciiTheme="majorHAnsi" w:hAnsiTheme="majorHAnsi" w:cstheme="majorHAnsi"/>
                <w:spacing w:val="-8"/>
                <w:sz w:val="22"/>
                <w:szCs w:val="22"/>
              </w:rPr>
              <w:t xml:space="preserve"> </w:t>
            </w:r>
            <w:r w:rsidR="00F71AB1" w:rsidRPr="00B83AC2">
              <w:rPr>
                <w:rFonts w:asciiTheme="majorHAnsi" w:hAnsiTheme="majorHAnsi" w:cstheme="majorHAnsi"/>
                <w:sz w:val="22"/>
                <w:szCs w:val="22"/>
              </w:rPr>
              <w:t>myself</w:t>
            </w:r>
            <w:r w:rsidR="00F71AB1" w:rsidRPr="00B83AC2">
              <w:rPr>
                <w:rFonts w:asciiTheme="majorHAnsi" w:hAnsiTheme="majorHAnsi" w:cstheme="majorHAnsi"/>
                <w:spacing w:val="-8"/>
                <w:sz w:val="22"/>
                <w:szCs w:val="22"/>
              </w:rPr>
              <w:t xml:space="preserve"> and </w:t>
            </w:r>
            <w:r w:rsidR="00F71AB1" w:rsidRPr="00B83AC2">
              <w:rPr>
                <w:rFonts w:asciiTheme="majorHAnsi" w:hAnsiTheme="majorHAnsi" w:cstheme="majorHAnsi"/>
                <w:sz w:val="22"/>
                <w:szCs w:val="22"/>
              </w:rPr>
              <w:t>others</w:t>
            </w:r>
            <w:r w:rsidR="00450D4F">
              <w:rPr>
                <w:rFonts w:asciiTheme="majorHAnsi" w:hAnsiTheme="majorHAnsi" w:cstheme="majorHAnsi"/>
                <w:sz w:val="22"/>
                <w:szCs w:val="22"/>
              </w:rPr>
              <w:t>.</w:t>
            </w:r>
          </w:p>
        </w:tc>
      </w:tr>
      <w:tr w:rsidR="00520B5A" w:rsidRPr="00C41D49" w14:paraId="4B16D8FC" w14:textId="77777777" w:rsidTr="7A369FB3">
        <w:tc>
          <w:tcPr>
            <w:tcW w:w="9962" w:type="dxa"/>
          </w:tcPr>
          <w:p w14:paraId="4F2149BE" w14:textId="3608CECC" w:rsidR="00520B5A" w:rsidRPr="00B83AC2" w:rsidRDefault="00520B5A" w:rsidP="4072ACF5">
            <w:pPr>
              <w:ind w:left="335" w:hanging="360"/>
              <w:rPr>
                <w:rFonts w:asciiTheme="majorHAnsi" w:hAnsiTheme="majorHAnsi" w:cstheme="majorHAnsi"/>
                <w:b/>
                <w:bCs/>
                <w:sz w:val="22"/>
                <w:szCs w:val="22"/>
              </w:rPr>
            </w:pPr>
            <w:r w:rsidRPr="00B83AC2">
              <w:rPr>
                <w:rFonts w:asciiTheme="majorHAnsi" w:hAnsiTheme="majorHAnsi" w:cstheme="majorHAnsi"/>
                <w:sz w:val="22"/>
                <w:szCs w:val="22"/>
              </w:rPr>
              <w:fldChar w:fldCharType="begin">
                <w:ffData>
                  <w:name w:val="Check6"/>
                  <w:enabled/>
                  <w:calcOnExit w:val="0"/>
                  <w:checkBox>
                    <w:sizeAuto/>
                    <w:default w:val="0"/>
                  </w:checkBox>
                </w:ffData>
              </w:fldChar>
            </w:r>
            <w:r w:rsidRPr="00B83AC2">
              <w:rPr>
                <w:rFonts w:asciiTheme="majorHAnsi" w:hAnsiTheme="majorHAnsi" w:cstheme="majorHAnsi"/>
                <w:sz w:val="22"/>
                <w:szCs w:val="22"/>
              </w:rPr>
              <w:instrText xml:space="preserve"> FORMCHECKBOX </w:instrText>
            </w:r>
            <w:r w:rsidR="0001028A">
              <w:rPr>
                <w:rFonts w:asciiTheme="majorHAnsi" w:hAnsiTheme="majorHAnsi" w:cstheme="majorHAnsi"/>
                <w:sz w:val="22"/>
                <w:szCs w:val="22"/>
              </w:rPr>
            </w:r>
            <w:r w:rsidR="0001028A">
              <w:rPr>
                <w:rFonts w:asciiTheme="majorHAnsi" w:hAnsiTheme="majorHAnsi" w:cstheme="majorHAnsi"/>
                <w:sz w:val="22"/>
                <w:szCs w:val="22"/>
              </w:rPr>
              <w:fldChar w:fldCharType="separate"/>
            </w:r>
            <w:r w:rsidRPr="00B83AC2">
              <w:rPr>
                <w:rFonts w:asciiTheme="majorHAnsi" w:hAnsiTheme="majorHAnsi" w:cstheme="majorHAnsi"/>
                <w:sz w:val="22"/>
                <w:szCs w:val="22"/>
              </w:rPr>
              <w:fldChar w:fldCharType="end"/>
            </w:r>
            <w:r w:rsidRPr="00B83AC2">
              <w:rPr>
                <w:rFonts w:asciiTheme="majorHAnsi" w:hAnsiTheme="majorHAnsi" w:cstheme="majorHAnsi"/>
                <w:sz w:val="22"/>
                <w:szCs w:val="22"/>
              </w:rPr>
              <w:t xml:space="preserve"> I have read, understand, and will comply with the University of Toronto </w:t>
            </w:r>
            <w:hyperlink r:id="rId23" w:history="1">
              <w:r w:rsidR="008217C9" w:rsidRPr="005462D0">
                <w:rPr>
                  <w:rStyle w:val="Hyperlink"/>
                  <w:rFonts w:asciiTheme="majorHAnsi" w:eastAsia="Calibri" w:hAnsiTheme="majorHAnsi" w:cstheme="majorHAnsi"/>
                  <w:sz w:val="22"/>
                  <w:szCs w:val="22"/>
                </w:rPr>
                <w:t>COVID-19 Guideline for Reopening of Research Spaces</w:t>
              </w:r>
            </w:hyperlink>
            <w:r w:rsidR="00450D4F">
              <w:rPr>
                <w:rStyle w:val="Hyperlink"/>
                <w:rFonts w:asciiTheme="majorHAnsi" w:eastAsia="Calibri" w:hAnsiTheme="majorHAnsi" w:cstheme="majorHAnsi"/>
                <w:sz w:val="22"/>
                <w:szCs w:val="22"/>
              </w:rPr>
              <w:t>.</w:t>
            </w:r>
          </w:p>
        </w:tc>
      </w:tr>
      <w:tr w:rsidR="00360B99" w:rsidRPr="00C41D49" w14:paraId="44BA190F" w14:textId="77777777" w:rsidTr="7A369FB3">
        <w:tc>
          <w:tcPr>
            <w:tcW w:w="9962" w:type="dxa"/>
          </w:tcPr>
          <w:p w14:paraId="1C7EBA34" w14:textId="55D3DE9E" w:rsidR="00360B99" w:rsidRPr="00B83AC2" w:rsidRDefault="00520B5A" w:rsidP="00B83AC2">
            <w:pPr>
              <w:ind w:left="330" w:hanging="360"/>
              <w:rPr>
                <w:rFonts w:asciiTheme="majorHAnsi" w:hAnsiTheme="majorHAnsi" w:cstheme="majorHAnsi"/>
                <w:sz w:val="22"/>
                <w:szCs w:val="22"/>
              </w:rPr>
            </w:pPr>
            <w:r w:rsidRPr="00B83AC2">
              <w:rPr>
                <w:rFonts w:asciiTheme="majorHAnsi" w:hAnsiTheme="majorHAnsi" w:cstheme="majorHAnsi"/>
                <w:sz w:val="22"/>
                <w:szCs w:val="22"/>
              </w:rPr>
              <w:fldChar w:fldCharType="begin">
                <w:ffData>
                  <w:name w:val="Check3"/>
                  <w:enabled/>
                  <w:calcOnExit w:val="0"/>
                  <w:checkBox>
                    <w:sizeAuto/>
                    <w:default w:val="0"/>
                  </w:checkBox>
                </w:ffData>
              </w:fldChar>
            </w:r>
            <w:r w:rsidRPr="00B83AC2">
              <w:rPr>
                <w:rFonts w:asciiTheme="majorHAnsi" w:hAnsiTheme="majorHAnsi" w:cstheme="majorHAnsi"/>
                <w:sz w:val="22"/>
                <w:szCs w:val="22"/>
              </w:rPr>
              <w:instrText xml:space="preserve"> FORMCHECKBOX </w:instrText>
            </w:r>
            <w:r w:rsidR="0001028A">
              <w:rPr>
                <w:rFonts w:asciiTheme="majorHAnsi" w:hAnsiTheme="majorHAnsi" w:cstheme="majorHAnsi"/>
                <w:sz w:val="22"/>
                <w:szCs w:val="22"/>
              </w:rPr>
            </w:r>
            <w:r w:rsidR="0001028A">
              <w:rPr>
                <w:rFonts w:asciiTheme="majorHAnsi" w:hAnsiTheme="majorHAnsi" w:cstheme="majorHAnsi"/>
                <w:sz w:val="22"/>
                <w:szCs w:val="22"/>
              </w:rPr>
              <w:fldChar w:fldCharType="separate"/>
            </w:r>
            <w:r w:rsidRPr="00B83AC2">
              <w:rPr>
                <w:rFonts w:asciiTheme="majorHAnsi" w:hAnsiTheme="majorHAnsi" w:cstheme="majorHAnsi"/>
                <w:sz w:val="22"/>
                <w:szCs w:val="22"/>
              </w:rPr>
              <w:fldChar w:fldCharType="end"/>
            </w:r>
            <w:r w:rsidR="01D4E99A" w:rsidRPr="00B83AC2">
              <w:rPr>
                <w:rFonts w:asciiTheme="majorHAnsi" w:hAnsiTheme="majorHAnsi" w:cstheme="majorHAnsi"/>
                <w:sz w:val="22"/>
                <w:szCs w:val="22"/>
              </w:rPr>
              <w:t xml:space="preserve"> </w:t>
            </w:r>
            <w:r w:rsidR="00B83AC2" w:rsidRPr="00B83AC2">
              <w:rPr>
                <w:rFonts w:asciiTheme="majorHAnsi" w:hAnsiTheme="majorHAnsi" w:cstheme="majorHAnsi"/>
                <w:sz w:val="22"/>
                <w:szCs w:val="22"/>
              </w:rPr>
              <w:t>I acknowledge that staff and postdoctoral fellows should be permitted to continue working remotely to the extent they are effectively able to do so and that I need to explore, and provide</w:t>
            </w:r>
            <w:r w:rsidR="0096314B">
              <w:rPr>
                <w:rFonts w:asciiTheme="majorHAnsi" w:hAnsiTheme="majorHAnsi" w:cstheme="majorHAnsi"/>
                <w:sz w:val="22"/>
                <w:szCs w:val="22"/>
              </w:rPr>
              <w:t>,</w:t>
            </w:r>
            <w:r w:rsidR="00B83AC2" w:rsidRPr="00B83AC2">
              <w:rPr>
                <w:rFonts w:asciiTheme="majorHAnsi" w:hAnsiTheme="majorHAnsi" w:cstheme="majorHAnsi"/>
                <w:sz w:val="22"/>
                <w:szCs w:val="22"/>
              </w:rPr>
              <w:t xml:space="preserve"> where applicable, individualized accommodations for staff and postdoctoral fellows at a high risk of COVID-19 related impacts or who have additional childcare/eldercare obligations as a result of COVID-19.</w:t>
            </w:r>
          </w:p>
        </w:tc>
      </w:tr>
      <w:tr w:rsidR="00360B99" w:rsidRPr="00C41D49" w14:paraId="2E0AC7FF" w14:textId="77777777" w:rsidTr="7A369FB3">
        <w:tc>
          <w:tcPr>
            <w:tcW w:w="9962" w:type="dxa"/>
          </w:tcPr>
          <w:p w14:paraId="326028D2" w14:textId="1D14A07B" w:rsidR="00360B99" w:rsidRPr="00FD651F" w:rsidRDefault="00F2026E" w:rsidP="7A369FB3">
            <w:pPr>
              <w:ind w:left="335" w:hanging="360"/>
              <w:rPr>
                <w:rFonts w:asciiTheme="majorHAnsi" w:hAnsiTheme="majorHAnsi" w:cstheme="majorBidi"/>
                <w:sz w:val="22"/>
                <w:szCs w:val="22"/>
              </w:rPr>
            </w:pPr>
            <w:r w:rsidRPr="7A369FB3">
              <w:rPr>
                <w:rFonts w:asciiTheme="majorHAnsi" w:hAnsiTheme="majorHAnsi" w:cstheme="majorBidi"/>
                <w:sz w:val="22"/>
                <w:szCs w:val="22"/>
              </w:rPr>
              <w:fldChar w:fldCharType="begin">
                <w:ffData>
                  <w:name w:val="Check9"/>
                  <w:enabled/>
                  <w:calcOnExit w:val="0"/>
                  <w:checkBox>
                    <w:sizeAuto/>
                    <w:default w:val="0"/>
                  </w:checkBox>
                </w:ffData>
              </w:fldChar>
            </w:r>
            <w:bookmarkStart w:id="4" w:name="Check9"/>
            <w:r w:rsidRPr="7A369FB3">
              <w:rPr>
                <w:rFonts w:asciiTheme="majorHAnsi" w:hAnsiTheme="majorHAnsi" w:cstheme="majorBidi"/>
                <w:sz w:val="22"/>
                <w:szCs w:val="22"/>
              </w:rPr>
              <w:instrText xml:space="preserve"> FORMCHECKBOX </w:instrText>
            </w:r>
            <w:r w:rsidR="0001028A">
              <w:rPr>
                <w:rFonts w:asciiTheme="majorHAnsi" w:hAnsiTheme="majorHAnsi" w:cstheme="majorBidi"/>
                <w:sz w:val="22"/>
                <w:szCs w:val="22"/>
              </w:rPr>
            </w:r>
            <w:r w:rsidR="0001028A">
              <w:rPr>
                <w:rFonts w:asciiTheme="majorHAnsi" w:hAnsiTheme="majorHAnsi" w:cstheme="majorBidi"/>
                <w:sz w:val="22"/>
                <w:szCs w:val="22"/>
              </w:rPr>
              <w:fldChar w:fldCharType="separate"/>
            </w:r>
            <w:r w:rsidRPr="7A369FB3">
              <w:rPr>
                <w:rFonts w:asciiTheme="majorHAnsi" w:hAnsiTheme="majorHAnsi" w:cstheme="majorBidi"/>
                <w:sz w:val="22"/>
                <w:szCs w:val="22"/>
              </w:rPr>
              <w:fldChar w:fldCharType="end"/>
            </w:r>
            <w:bookmarkEnd w:id="4"/>
            <w:r w:rsidR="16298BDE" w:rsidRPr="7A369FB3">
              <w:rPr>
                <w:rFonts w:asciiTheme="majorHAnsi" w:hAnsiTheme="majorHAnsi" w:cstheme="majorBidi"/>
                <w:sz w:val="22"/>
                <w:szCs w:val="22"/>
              </w:rPr>
              <w:t xml:space="preserve"> I acknowledge that </w:t>
            </w:r>
            <w:r w:rsidR="0F09C1E5" w:rsidRPr="7A369FB3">
              <w:rPr>
                <w:rFonts w:asciiTheme="majorHAnsi" w:hAnsiTheme="majorHAnsi" w:cstheme="majorBidi"/>
                <w:sz w:val="22"/>
                <w:szCs w:val="22"/>
              </w:rPr>
              <w:t xml:space="preserve">the research described above can only be performed </w:t>
            </w:r>
            <w:r w:rsidR="060BC466" w:rsidRPr="7A369FB3">
              <w:rPr>
                <w:rFonts w:asciiTheme="majorHAnsi" w:hAnsiTheme="majorHAnsi" w:cstheme="majorBidi"/>
                <w:sz w:val="22"/>
                <w:szCs w:val="22"/>
              </w:rPr>
              <w:t>in the field</w:t>
            </w:r>
            <w:r w:rsidR="75A5992F" w:rsidRPr="7A369FB3">
              <w:rPr>
                <w:rFonts w:asciiTheme="majorHAnsi" w:hAnsiTheme="majorHAnsi" w:cstheme="majorBidi"/>
                <w:sz w:val="22"/>
                <w:szCs w:val="22"/>
              </w:rPr>
              <w:t xml:space="preserve">, and all </w:t>
            </w:r>
            <w:r w:rsidR="4C32A568" w:rsidRPr="7A369FB3">
              <w:rPr>
                <w:rFonts w:asciiTheme="majorHAnsi" w:hAnsiTheme="majorHAnsi" w:cstheme="majorBidi"/>
                <w:sz w:val="22"/>
                <w:szCs w:val="22"/>
              </w:rPr>
              <w:t>research personnel w</w:t>
            </w:r>
            <w:r w:rsidR="75A5992F" w:rsidRPr="7A369FB3">
              <w:rPr>
                <w:rFonts w:asciiTheme="majorHAnsi" w:hAnsiTheme="majorHAnsi" w:cstheme="majorBidi"/>
                <w:sz w:val="22"/>
                <w:szCs w:val="22"/>
              </w:rPr>
              <w:t>ill only come to</w:t>
            </w:r>
            <w:r w:rsidR="6696A69F" w:rsidRPr="7A369FB3">
              <w:rPr>
                <w:rFonts w:asciiTheme="majorHAnsi" w:hAnsiTheme="majorHAnsi" w:cstheme="majorBidi"/>
                <w:sz w:val="22"/>
                <w:szCs w:val="22"/>
              </w:rPr>
              <w:t xml:space="preserve"> campus</w:t>
            </w:r>
            <w:r w:rsidR="4C32A568" w:rsidRPr="7A369FB3">
              <w:rPr>
                <w:rFonts w:asciiTheme="majorHAnsi" w:hAnsiTheme="majorHAnsi" w:cstheme="majorBidi"/>
                <w:sz w:val="22"/>
                <w:szCs w:val="22"/>
              </w:rPr>
              <w:t xml:space="preserve"> or be in the field</w:t>
            </w:r>
            <w:r w:rsidR="478B9470" w:rsidRPr="7A369FB3">
              <w:rPr>
                <w:rFonts w:asciiTheme="majorHAnsi" w:hAnsiTheme="majorHAnsi" w:cstheme="majorBidi"/>
                <w:sz w:val="22"/>
                <w:szCs w:val="22"/>
              </w:rPr>
              <w:t xml:space="preserve"> for the minimum </w:t>
            </w:r>
            <w:r w:rsidR="0EC91423" w:rsidRPr="7A369FB3">
              <w:rPr>
                <w:rFonts w:asciiTheme="majorHAnsi" w:hAnsiTheme="majorHAnsi" w:cstheme="majorBidi"/>
                <w:sz w:val="22"/>
                <w:szCs w:val="22"/>
              </w:rPr>
              <w:t xml:space="preserve">time </w:t>
            </w:r>
            <w:r w:rsidR="478B9470" w:rsidRPr="7A369FB3">
              <w:rPr>
                <w:rFonts w:asciiTheme="majorHAnsi" w:hAnsiTheme="majorHAnsi" w:cstheme="majorBidi"/>
                <w:sz w:val="22"/>
                <w:szCs w:val="22"/>
              </w:rPr>
              <w:t xml:space="preserve">required </w:t>
            </w:r>
            <w:r w:rsidR="0EC91423" w:rsidRPr="7A369FB3">
              <w:rPr>
                <w:rFonts w:asciiTheme="majorHAnsi" w:hAnsiTheme="majorHAnsi" w:cstheme="majorBidi"/>
                <w:sz w:val="22"/>
                <w:szCs w:val="22"/>
              </w:rPr>
              <w:t xml:space="preserve">to </w:t>
            </w:r>
            <w:r w:rsidR="25317036" w:rsidRPr="7A369FB3">
              <w:rPr>
                <w:rFonts w:asciiTheme="majorHAnsi" w:hAnsiTheme="majorHAnsi" w:cstheme="majorBidi"/>
                <w:sz w:val="22"/>
                <w:szCs w:val="22"/>
              </w:rPr>
              <w:t>conduct their research work.</w:t>
            </w:r>
          </w:p>
        </w:tc>
      </w:tr>
      <w:tr w:rsidR="00360B99" w:rsidRPr="00C41D49" w14:paraId="2473143F" w14:textId="77777777" w:rsidTr="7A369FB3">
        <w:tc>
          <w:tcPr>
            <w:tcW w:w="9962" w:type="dxa"/>
          </w:tcPr>
          <w:p w14:paraId="6EA754F4" w14:textId="2C435612" w:rsidR="00360B99" w:rsidRPr="00C41D49" w:rsidRDefault="00B74688" w:rsidP="0085340A">
            <w:pPr>
              <w:ind w:left="335" w:hanging="360"/>
              <w:rPr>
                <w:rFonts w:asciiTheme="majorHAnsi" w:hAnsiTheme="majorHAnsi" w:cstheme="majorHAnsi"/>
                <w:bCs/>
                <w:sz w:val="22"/>
                <w:szCs w:val="22"/>
              </w:rPr>
            </w:pPr>
            <w:r w:rsidRPr="00C41D49">
              <w:rPr>
                <w:rFonts w:asciiTheme="majorHAnsi" w:hAnsiTheme="majorHAnsi" w:cstheme="majorHAnsi"/>
                <w:bCs/>
                <w:sz w:val="22"/>
                <w:szCs w:val="22"/>
              </w:rPr>
              <w:fldChar w:fldCharType="begin">
                <w:ffData>
                  <w:name w:val="Check4"/>
                  <w:enabled/>
                  <w:calcOnExit w:val="0"/>
                  <w:checkBox>
                    <w:sizeAuto/>
                    <w:default w:val="0"/>
                  </w:checkBox>
                </w:ffData>
              </w:fldChar>
            </w:r>
            <w:bookmarkStart w:id="5" w:name="Check4"/>
            <w:r w:rsidRPr="00C41D49">
              <w:rPr>
                <w:rFonts w:asciiTheme="majorHAnsi" w:hAnsiTheme="majorHAnsi" w:cstheme="majorHAnsi"/>
                <w:bCs/>
                <w:sz w:val="22"/>
                <w:szCs w:val="22"/>
              </w:rPr>
              <w:instrText xml:space="preserve"> FORMCHECKBOX </w:instrText>
            </w:r>
            <w:r w:rsidR="0001028A">
              <w:rPr>
                <w:rFonts w:asciiTheme="majorHAnsi" w:hAnsiTheme="majorHAnsi" w:cstheme="majorHAnsi"/>
                <w:bCs/>
                <w:sz w:val="22"/>
                <w:szCs w:val="22"/>
              </w:rPr>
            </w:r>
            <w:r w:rsidR="0001028A">
              <w:rPr>
                <w:rFonts w:asciiTheme="majorHAnsi" w:hAnsiTheme="majorHAnsi" w:cstheme="majorHAnsi"/>
                <w:bCs/>
                <w:sz w:val="22"/>
                <w:szCs w:val="22"/>
              </w:rPr>
              <w:fldChar w:fldCharType="separate"/>
            </w:r>
            <w:r w:rsidRPr="00C41D49">
              <w:rPr>
                <w:rFonts w:asciiTheme="majorHAnsi" w:hAnsiTheme="majorHAnsi" w:cstheme="majorHAnsi"/>
                <w:bCs/>
                <w:sz w:val="22"/>
                <w:szCs w:val="22"/>
              </w:rPr>
              <w:fldChar w:fldCharType="end"/>
            </w:r>
            <w:bookmarkEnd w:id="5"/>
            <w:r w:rsidR="003B7B72" w:rsidRPr="00C41D49">
              <w:rPr>
                <w:rFonts w:asciiTheme="majorHAnsi" w:hAnsiTheme="majorHAnsi" w:cstheme="majorHAnsi"/>
                <w:bCs/>
                <w:sz w:val="22"/>
                <w:szCs w:val="22"/>
              </w:rPr>
              <w:t xml:space="preserve"> </w:t>
            </w:r>
            <w:r w:rsidR="00156253" w:rsidRPr="00C41D49">
              <w:rPr>
                <w:rFonts w:asciiTheme="majorHAnsi" w:hAnsiTheme="majorHAnsi" w:cstheme="majorHAnsi"/>
                <w:bCs/>
                <w:sz w:val="22"/>
                <w:szCs w:val="22"/>
              </w:rPr>
              <w:t xml:space="preserve">I can </w:t>
            </w:r>
            <w:r w:rsidR="007C6E71" w:rsidRPr="00C41D49">
              <w:rPr>
                <w:rFonts w:asciiTheme="majorHAnsi" w:hAnsiTheme="majorHAnsi" w:cstheme="majorHAnsi"/>
                <w:bCs/>
                <w:sz w:val="22"/>
                <w:szCs w:val="22"/>
              </w:rPr>
              <w:t>obtain</w:t>
            </w:r>
            <w:r w:rsidR="00156253" w:rsidRPr="00C41D49">
              <w:rPr>
                <w:rFonts w:asciiTheme="majorHAnsi" w:hAnsiTheme="majorHAnsi" w:cstheme="majorHAnsi"/>
                <w:bCs/>
                <w:sz w:val="22"/>
                <w:szCs w:val="22"/>
              </w:rPr>
              <w:t xml:space="preserve"> </w:t>
            </w:r>
            <w:r w:rsidR="006C3FBB" w:rsidRPr="00C41D49">
              <w:rPr>
                <w:rFonts w:asciiTheme="majorHAnsi" w:hAnsiTheme="majorHAnsi" w:cstheme="majorHAnsi"/>
                <w:bCs/>
                <w:sz w:val="22"/>
                <w:szCs w:val="22"/>
              </w:rPr>
              <w:t xml:space="preserve">all </w:t>
            </w:r>
            <w:r w:rsidR="007C6E71" w:rsidRPr="00C41D49">
              <w:rPr>
                <w:rFonts w:asciiTheme="majorHAnsi" w:hAnsiTheme="majorHAnsi" w:cstheme="majorHAnsi"/>
                <w:bCs/>
                <w:sz w:val="22"/>
                <w:szCs w:val="22"/>
              </w:rPr>
              <w:t xml:space="preserve">necessary consumables and </w:t>
            </w:r>
            <w:r w:rsidR="006C3FBB" w:rsidRPr="00C41D49">
              <w:rPr>
                <w:rFonts w:asciiTheme="majorHAnsi" w:hAnsiTheme="majorHAnsi" w:cstheme="majorHAnsi"/>
                <w:bCs/>
                <w:sz w:val="22"/>
                <w:szCs w:val="22"/>
              </w:rPr>
              <w:t>supplies</w:t>
            </w:r>
            <w:r w:rsidR="00156253" w:rsidRPr="00C41D49">
              <w:rPr>
                <w:rFonts w:asciiTheme="majorHAnsi" w:hAnsiTheme="majorHAnsi" w:cstheme="majorHAnsi"/>
                <w:bCs/>
                <w:sz w:val="22"/>
                <w:szCs w:val="22"/>
              </w:rPr>
              <w:t xml:space="preserve"> needed to </w:t>
            </w:r>
            <w:r w:rsidR="00140951">
              <w:rPr>
                <w:rFonts w:asciiTheme="majorHAnsi" w:hAnsiTheme="majorHAnsi" w:cstheme="majorHAnsi"/>
                <w:bCs/>
                <w:sz w:val="22"/>
                <w:szCs w:val="22"/>
              </w:rPr>
              <w:t>undertake</w:t>
            </w:r>
            <w:r w:rsidR="00156253" w:rsidRPr="00C41D49">
              <w:rPr>
                <w:rFonts w:asciiTheme="majorHAnsi" w:hAnsiTheme="majorHAnsi" w:cstheme="majorHAnsi"/>
                <w:bCs/>
                <w:sz w:val="22"/>
                <w:szCs w:val="22"/>
              </w:rPr>
              <w:t xml:space="preserve"> the </w:t>
            </w:r>
            <w:r w:rsidR="00140951">
              <w:rPr>
                <w:rFonts w:asciiTheme="majorHAnsi" w:hAnsiTheme="majorHAnsi" w:cstheme="majorHAnsi"/>
                <w:bCs/>
                <w:sz w:val="22"/>
                <w:szCs w:val="22"/>
              </w:rPr>
              <w:t xml:space="preserve">planned </w:t>
            </w:r>
            <w:r w:rsidR="00156253" w:rsidRPr="00C41D49">
              <w:rPr>
                <w:rFonts w:asciiTheme="majorHAnsi" w:hAnsiTheme="majorHAnsi" w:cstheme="majorHAnsi"/>
                <w:bCs/>
                <w:sz w:val="22"/>
                <w:szCs w:val="22"/>
              </w:rPr>
              <w:t xml:space="preserve">research </w:t>
            </w:r>
            <w:r w:rsidR="00140951">
              <w:rPr>
                <w:rFonts w:asciiTheme="majorHAnsi" w:hAnsiTheme="majorHAnsi" w:cstheme="majorHAnsi"/>
                <w:bCs/>
                <w:sz w:val="22"/>
                <w:szCs w:val="22"/>
              </w:rPr>
              <w:t>activities</w:t>
            </w:r>
            <w:r w:rsidR="00450D4F">
              <w:rPr>
                <w:rFonts w:asciiTheme="majorHAnsi" w:hAnsiTheme="majorHAnsi" w:cstheme="majorHAnsi"/>
                <w:bCs/>
                <w:sz w:val="22"/>
                <w:szCs w:val="22"/>
              </w:rPr>
              <w:t>.</w:t>
            </w:r>
          </w:p>
        </w:tc>
      </w:tr>
      <w:tr w:rsidR="00360B99" w:rsidRPr="00C41D49" w14:paraId="3D8AF337" w14:textId="77777777" w:rsidTr="7A369FB3">
        <w:tc>
          <w:tcPr>
            <w:tcW w:w="9962" w:type="dxa"/>
          </w:tcPr>
          <w:p w14:paraId="6DDC753F" w14:textId="2BB0C01D" w:rsidR="00360B99" w:rsidRPr="00C41D49" w:rsidRDefault="00520B5A" w:rsidP="4072ACF5">
            <w:pPr>
              <w:ind w:left="335" w:hanging="360"/>
              <w:rPr>
                <w:rFonts w:asciiTheme="majorHAnsi" w:hAnsiTheme="majorHAnsi" w:cstheme="majorBidi"/>
                <w:b/>
                <w:bCs/>
                <w:sz w:val="22"/>
                <w:szCs w:val="22"/>
              </w:rPr>
            </w:pPr>
            <w:r w:rsidRPr="4072ACF5">
              <w:rPr>
                <w:rFonts w:asciiTheme="majorHAnsi" w:hAnsiTheme="majorHAnsi" w:cstheme="majorBidi"/>
                <w:sz w:val="22"/>
                <w:szCs w:val="22"/>
              </w:rPr>
              <w:fldChar w:fldCharType="begin">
                <w:ffData>
                  <w:name w:val="Check2"/>
                  <w:enabled/>
                  <w:calcOnExit w:val="0"/>
                  <w:checkBox>
                    <w:sizeAuto/>
                    <w:default w:val="0"/>
                  </w:checkBox>
                </w:ffData>
              </w:fldChar>
            </w:r>
            <w:r w:rsidRPr="4072ACF5">
              <w:rPr>
                <w:rFonts w:asciiTheme="majorHAnsi" w:hAnsiTheme="majorHAnsi" w:cstheme="majorBidi"/>
                <w:sz w:val="22"/>
                <w:szCs w:val="22"/>
              </w:rPr>
              <w:instrText xml:space="preserve"> FORMCHECKBOX </w:instrText>
            </w:r>
            <w:r w:rsidR="0001028A">
              <w:rPr>
                <w:rFonts w:asciiTheme="majorHAnsi" w:hAnsiTheme="majorHAnsi" w:cstheme="majorBidi"/>
                <w:sz w:val="22"/>
                <w:szCs w:val="22"/>
              </w:rPr>
            </w:r>
            <w:r w:rsidR="0001028A">
              <w:rPr>
                <w:rFonts w:asciiTheme="majorHAnsi" w:hAnsiTheme="majorHAnsi" w:cstheme="majorBidi"/>
                <w:sz w:val="22"/>
                <w:szCs w:val="22"/>
              </w:rPr>
              <w:fldChar w:fldCharType="separate"/>
            </w:r>
            <w:r w:rsidRPr="4072ACF5">
              <w:rPr>
                <w:rFonts w:asciiTheme="majorHAnsi" w:hAnsiTheme="majorHAnsi" w:cstheme="majorBidi"/>
                <w:sz w:val="22"/>
                <w:szCs w:val="22"/>
              </w:rPr>
              <w:fldChar w:fldCharType="end"/>
            </w:r>
            <w:r w:rsidRPr="4072ACF5">
              <w:rPr>
                <w:rFonts w:asciiTheme="majorHAnsi" w:hAnsiTheme="majorHAnsi" w:cstheme="majorBidi"/>
                <w:sz w:val="22"/>
                <w:szCs w:val="22"/>
              </w:rPr>
              <w:t xml:space="preserve"> I will immediately report any issues to my Department</w:t>
            </w:r>
            <w:r w:rsidR="7A29CC25" w:rsidRPr="4072ACF5">
              <w:rPr>
                <w:rFonts w:asciiTheme="majorHAnsi" w:hAnsiTheme="majorHAnsi" w:cstheme="majorBidi"/>
                <w:sz w:val="22"/>
                <w:szCs w:val="22"/>
              </w:rPr>
              <w:t>/Unit</w:t>
            </w:r>
            <w:r w:rsidRPr="4072ACF5">
              <w:rPr>
                <w:rFonts w:asciiTheme="majorHAnsi" w:hAnsiTheme="majorHAnsi" w:cstheme="majorBidi"/>
                <w:sz w:val="22"/>
                <w:szCs w:val="22"/>
              </w:rPr>
              <w:t xml:space="preserve"> or </w:t>
            </w:r>
            <w:r w:rsidR="6E01B488" w:rsidRPr="4072ACF5">
              <w:rPr>
                <w:rFonts w:asciiTheme="majorHAnsi" w:hAnsiTheme="majorHAnsi" w:cstheme="majorBidi"/>
                <w:sz w:val="22"/>
                <w:szCs w:val="22"/>
              </w:rPr>
              <w:t>Academic Division</w:t>
            </w:r>
            <w:r w:rsidR="00450D4F">
              <w:rPr>
                <w:rFonts w:asciiTheme="majorHAnsi" w:hAnsiTheme="majorHAnsi" w:cstheme="majorBidi"/>
                <w:sz w:val="22"/>
                <w:szCs w:val="22"/>
              </w:rPr>
              <w:t>.</w:t>
            </w:r>
            <w:r w:rsidRPr="4072ACF5" w:rsidDel="003D20E2">
              <w:rPr>
                <w:rFonts w:asciiTheme="majorHAnsi" w:hAnsiTheme="majorHAnsi" w:cstheme="majorBidi"/>
                <w:b/>
                <w:bCs/>
                <w:sz w:val="22"/>
                <w:szCs w:val="22"/>
              </w:rPr>
              <w:t xml:space="preserve"> </w:t>
            </w:r>
          </w:p>
        </w:tc>
      </w:tr>
      <w:tr w:rsidR="00D475F0" w:rsidRPr="00C41D49" w14:paraId="39B454FC" w14:textId="77777777" w:rsidTr="7A369FB3">
        <w:tc>
          <w:tcPr>
            <w:tcW w:w="9962" w:type="dxa"/>
          </w:tcPr>
          <w:p w14:paraId="61529F40" w14:textId="36C6D9A6" w:rsidR="00D475F0" w:rsidRPr="00C41D49" w:rsidRDefault="00984ECC" w:rsidP="0085340A">
            <w:pPr>
              <w:ind w:left="335" w:hanging="360"/>
              <w:rPr>
                <w:rFonts w:asciiTheme="majorHAnsi" w:hAnsiTheme="majorHAnsi" w:cstheme="majorHAnsi"/>
                <w:sz w:val="22"/>
                <w:szCs w:val="22"/>
              </w:rPr>
            </w:pPr>
            <w:r w:rsidRPr="00C41D49">
              <w:rPr>
                <w:rFonts w:asciiTheme="majorHAnsi" w:hAnsiTheme="majorHAnsi" w:cstheme="majorHAnsi"/>
                <w:sz w:val="22"/>
                <w:szCs w:val="22"/>
              </w:rPr>
              <w:fldChar w:fldCharType="begin">
                <w:ffData>
                  <w:name w:val="Check7"/>
                  <w:enabled/>
                  <w:calcOnExit w:val="0"/>
                  <w:checkBox>
                    <w:sizeAuto/>
                    <w:default w:val="0"/>
                  </w:checkBox>
                </w:ffData>
              </w:fldChar>
            </w:r>
            <w:r w:rsidRPr="00C41D49">
              <w:rPr>
                <w:rFonts w:asciiTheme="majorHAnsi" w:hAnsiTheme="majorHAnsi" w:cstheme="majorHAnsi"/>
                <w:sz w:val="22"/>
                <w:szCs w:val="22"/>
              </w:rPr>
              <w:instrText xml:space="preserve"> FORMCHECKBOX </w:instrText>
            </w:r>
            <w:r w:rsidR="0001028A">
              <w:rPr>
                <w:rFonts w:asciiTheme="majorHAnsi" w:hAnsiTheme="majorHAnsi" w:cstheme="majorHAnsi"/>
                <w:sz w:val="22"/>
                <w:szCs w:val="22"/>
              </w:rPr>
            </w:r>
            <w:r w:rsidR="0001028A">
              <w:rPr>
                <w:rFonts w:asciiTheme="majorHAnsi" w:hAnsiTheme="majorHAnsi" w:cstheme="majorHAnsi"/>
                <w:sz w:val="22"/>
                <w:szCs w:val="22"/>
              </w:rPr>
              <w:fldChar w:fldCharType="separate"/>
            </w:r>
            <w:r w:rsidRPr="00C41D49">
              <w:rPr>
                <w:rFonts w:asciiTheme="majorHAnsi" w:hAnsiTheme="majorHAnsi" w:cstheme="majorHAnsi"/>
                <w:sz w:val="22"/>
                <w:szCs w:val="22"/>
              </w:rPr>
              <w:fldChar w:fldCharType="end"/>
            </w:r>
            <w:r w:rsidRPr="00C41D49">
              <w:rPr>
                <w:rFonts w:asciiTheme="majorHAnsi" w:hAnsiTheme="majorHAnsi" w:cstheme="majorHAnsi"/>
                <w:sz w:val="22"/>
                <w:szCs w:val="22"/>
              </w:rPr>
              <w:t xml:space="preserve"> I understand I will comply with other </w:t>
            </w:r>
            <w:r w:rsidR="00020B0B" w:rsidRPr="00C41D49">
              <w:rPr>
                <w:rFonts w:asciiTheme="majorHAnsi" w:hAnsiTheme="majorHAnsi" w:cstheme="majorHAnsi"/>
                <w:sz w:val="22"/>
                <w:szCs w:val="22"/>
              </w:rPr>
              <w:t xml:space="preserve">applicable directives or guidelines </w:t>
            </w:r>
            <w:r w:rsidR="00176323" w:rsidRPr="00C41D49">
              <w:rPr>
                <w:rFonts w:asciiTheme="majorHAnsi" w:hAnsiTheme="majorHAnsi" w:cstheme="majorHAnsi"/>
                <w:sz w:val="22"/>
                <w:szCs w:val="22"/>
              </w:rPr>
              <w:t xml:space="preserve">of a </w:t>
            </w:r>
            <w:r w:rsidR="00F41531">
              <w:rPr>
                <w:rFonts w:asciiTheme="majorHAnsi" w:hAnsiTheme="majorHAnsi" w:cstheme="majorHAnsi"/>
                <w:sz w:val="22"/>
                <w:szCs w:val="22"/>
              </w:rPr>
              <w:t xml:space="preserve">third-party </w:t>
            </w:r>
            <w:r w:rsidR="00176323" w:rsidRPr="00C41D49">
              <w:rPr>
                <w:rFonts w:asciiTheme="majorHAnsi" w:hAnsiTheme="majorHAnsi" w:cstheme="majorHAnsi"/>
                <w:sz w:val="22"/>
                <w:szCs w:val="22"/>
              </w:rPr>
              <w:t>host organisation</w:t>
            </w:r>
            <w:r w:rsidR="00450D4F">
              <w:rPr>
                <w:rFonts w:asciiTheme="majorHAnsi" w:hAnsiTheme="majorHAnsi" w:cstheme="majorHAnsi"/>
                <w:sz w:val="22"/>
                <w:szCs w:val="22"/>
              </w:rPr>
              <w:t>.</w:t>
            </w:r>
          </w:p>
        </w:tc>
      </w:tr>
    </w:tbl>
    <w:p w14:paraId="009DCDEE" w14:textId="77777777" w:rsidR="00290DF6" w:rsidRPr="00C41D49" w:rsidRDefault="00290DF6" w:rsidP="00290DF6">
      <w:pPr>
        <w:rPr>
          <w:rFonts w:asciiTheme="majorHAnsi" w:hAnsiTheme="majorHAnsi" w:cstheme="majorHAnsi"/>
          <w:sz w:val="18"/>
          <w:szCs w:val="22"/>
        </w:rPr>
      </w:pPr>
    </w:p>
    <w:p w14:paraId="3A458876" w14:textId="29F7BE91" w:rsidR="006E5691" w:rsidRPr="00C41D49" w:rsidRDefault="005D760F" w:rsidP="007A250D">
      <w:pPr>
        <w:rPr>
          <w:rFonts w:asciiTheme="majorHAnsi" w:hAnsiTheme="majorHAnsi" w:cstheme="majorHAnsi"/>
          <w:b/>
          <w:noProof/>
          <w:sz w:val="28"/>
          <w:szCs w:val="28"/>
        </w:rPr>
      </w:pPr>
      <w:r w:rsidRPr="00C41D49">
        <w:rPr>
          <w:rFonts w:asciiTheme="majorHAnsi" w:hAnsiTheme="majorHAnsi" w:cstheme="majorHAnsi"/>
          <w:b/>
          <w:sz w:val="22"/>
          <w:szCs w:val="22"/>
        </w:rPr>
        <w:t>Signature:</w:t>
      </w:r>
    </w:p>
    <w:p w14:paraId="431A809A" w14:textId="77777777" w:rsidR="006E5691" w:rsidRPr="00C41D49" w:rsidRDefault="006E5691" w:rsidP="007A250D">
      <w:pPr>
        <w:rPr>
          <w:rFonts w:asciiTheme="majorHAnsi" w:hAnsiTheme="majorHAnsi" w:cstheme="majorHAnsi"/>
          <w:b/>
          <w:noProof/>
          <w:sz w:val="28"/>
          <w:szCs w:val="28"/>
        </w:rPr>
      </w:pPr>
    </w:p>
    <w:p w14:paraId="2120DBAD" w14:textId="5B147125" w:rsidR="006E5691" w:rsidRPr="00C41D49" w:rsidRDefault="006E5691" w:rsidP="007A250D">
      <w:pPr>
        <w:rPr>
          <w:rFonts w:asciiTheme="majorHAnsi" w:hAnsiTheme="majorHAnsi" w:cstheme="majorHAnsi"/>
          <w:b/>
          <w:noProof/>
          <w:sz w:val="28"/>
          <w:szCs w:val="28"/>
        </w:rPr>
      </w:pPr>
      <w:r w:rsidRPr="00C41D49">
        <w:rPr>
          <w:rFonts w:asciiTheme="majorHAnsi" w:hAnsiTheme="majorHAnsi" w:cstheme="majorHAnsi"/>
          <w:b/>
          <w:noProof/>
          <w:sz w:val="28"/>
          <w:szCs w:val="28"/>
        </w:rPr>
        <w:t>X</w:t>
      </w:r>
    </w:p>
    <w:bookmarkEnd w:id="2"/>
    <w:p w14:paraId="1C32A820" w14:textId="29C581B5" w:rsidR="006E5691" w:rsidRPr="00C41D49" w:rsidRDefault="006E5691" w:rsidP="007A250D">
      <w:pPr>
        <w:rPr>
          <w:rFonts w:asciiTheme="majorHAnsi" w:hAnsiTheme="majorHAnsi" w:cstheme="majorHAnsi"/>
          <w:b/>
          <w:noProof/>
          <w:sz w:val="22"/>
          <w:szCs w:val="22"/>
        </w:rPr>
      </w:pPr>
      <w:r w:rsidRPr="00C41D49">
        <w:rPr>
          <w:rFonts w:asciiTheme="majorHAnsi" w:hAnsiTheme="majorHAnsi" w:cstheme="majorHAnsi"/>
          <w:b/>
          <w:noProof/>
          <w:sz w:val="22"/>
          <w:szCs w:val="22"/>
          <w:lang w:eastAsia="en-CA"/>
        </w:rPr>
        <mc:AlternateContent>
          <mc:Choice Requires="wps">
            <w:drawing>
              <wp:anchor distT="0" distB="0" distL="114300" distR="114300" simplePos="0" relativeHeight="251658240" behindDoc="0" locked="1" layoutInCell="1" allowOverlap="1" wp14:anchorId="670EE6AC" wp14:editId="53A3FC55">
                <wp:simplePos x="0" y="0"/>
                <wp:positionH relativeFrom="column">
                  <wp:posOffset>26670</wp:posOffset>
                </wp:positionH>
                <wp:positionV relativeFrom="paragraph">
                  <wp:posOffset>55245</wp:posOffset>
                </wp:positionV>
                <wp:extent cx="2313432" cy="9144"/>
                <wp:effectExtent l="0" t="0" r="29845" b="29210"/>
                <wp:wrapNone/>
                <wp:docPr id="1" name="Straight Connector 1"/>
                <wp:cNvGraphicFramePr/>
                <a:graphic xmlns:a="http://schemas.openxmlformats.org/drawingml/2006/main">
                  <a:graphicData uri="http://schemas.microsoft.com/office/word/2010/wordprocessingShape">
                    <wps:wsp>
                      <wps:cNvCnPr/>
                      <wps:spPr>
                        <a:xfrm>
                          <a:off x="0" y="0"/>
                          <a:ext cx="2313432" cy="9144"/>
                        </a:xfrm>
                        <a:prstGeom prst="line">
                          <a:avLst/>
                        </a:prstGeom>
                        <a:ln w="15875">
                          <a:solidFill>
                            <a:schemeClr val="dk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6B855"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4.35pt" to="184.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" strokecolor="black [3200]" strokeweight="1.25pt">
                <w10:anchorlock/>
              </v:line>
            </w:pict>
          </mc:Fallback>
        </mc:AlternateContent>
      </w:r>
      <w:r w:rsidRPr="00C41D49">
        <w:rPr>
          <w:rFonts w:asciiTheme="majorHAnsi" w:hAnsiTheme="majorHAnsi" w:cstheme="majorHAnsi"/>
          <w:b/>
          <w:noProof/>
          <w:sz w:val="22"/>
          <w:szCs w:val="22"/>
        </w:rPr>
        <w:t xml:space="preserve">  </w:t>
      </w:r>
      <w:r w:rsidR="004B695C" w:rsidRPr="00C41D49">
        <w:rPr>
          <w:rFonts w:asciiTheme="majorHAnsi" w:hAnsiTheme="majorHAnsi" w:cstheme="majorHAnsi"/>
          <w:b/>
          <w:noProof/>
          <w:sz w:val="22"/>
          <w:szCs w:val="22"/>
          <w:lang w:eastAsia="en-CA"/>
        </w:rPr>
        <mc:AlternateContent>
          <mc:Choice Requires="wps">
            <w:drawing>
              <wp:anchor distT="0" distB="0" distL="114300" distR="114300" simplePos="0" relativeHeight="251658243" behindDoc="0" locked="1" layoutInCell="1" allowOverlap="1" wp14:anchorId="190DB3E7" wp14:editId="109CB8AB">
                <wp:simplePos x="0" y="0"/>
                <wp:positionH relativeFrom="column">
                  <wp:posOffset>2689860</wp:posOffset>
                </wp:positionH>
                <wp:positionV relativeFrom="paragraph">
                  <wp:posOffset>69215</wp:posOffset>
                </wp:positionV>
                <wp:extent cx="2313305" cy="8890"/>
                <wp:effectExtent l="0" t="0" r="29845" b="29210"/>
                <wp:wrapNone/>
                <wp:docPr id="2" name="Straight Connector 2"/>
                <wp:cNvGraphicFramePr/>
                <a:graphic xmlns:a="http://schemas.openxmlformats.org/drawingml/2006/main">
                  <a:graphicData uri="http://schemas.microsoft.com/office/word/2010/wordprocessingShape">
                    <wps:wsp>
                      <wps:cNvCnPr/>
                      <wps:spPr>
                        <a:xfrm>
                          <a:off x="0" y="0"/>
                          <a:ext cx="2313305" cy="889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9960D1" id="Straight Connector 2"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8pt,5.45pt" to="393.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" strokecolor="windowText" strokeweight="1.25pt">
                <w10:anchorlock/>
              </v:line>
            </w:pict>
          </mc:Fallback>
        </mc:AlternateContent>
      </w:r>
    </w:p>
    <w:p w14:paraId="5C993396" w14:textId="4051F6C3" w:rsidR="00CD366B" w:rsidRPr="00C41D49" w:rsidRDefault="003648B1" w:rsidP="007A250D">
      <w:pPr>
        <w:rPr>
          <w:rFonts w:asciiTheme="majorHAnsi" w:hAnsiTheme="majorHAnsi" w:cstheme="majorHAnsi"/>
          <w:b/>
          <w:sz w:val="22"/>
          <w:szCs w:val="22"/>
          <w:highlight w:val="yellow"/>
        </w:rPr>
      </w:pPr>
      <w:r w:rsidRPr="00C41D49">
        <w:rPr>
          <w:rFonts w:asciiTheme="majorHAnsi" w:hAnsiTheme="majorHAnsi" w:cstheme="majorHAnsi"/>
          <w:noProof/>
          <w:sz w:val="22"/>
          <w:szCs w:val="22"/>
        </w:rPr>
        <w:t>Principal</w:t>
      </w:r>
      <w:r w:rsidR="006E5691" w:rsidRPr="00C41D49">
        <w:rPr>
          <w:rFonts w:asciiTheme="majorHAnsi" w:hAnsiTheme="majorHAnsi" w:cstheme="majorHAnsi"/>
          <w:noProof/>
          <w:sz w:val="22"/>
          <w:szCs w:val="22"/>
        </w:rPr>
        <w:t xml:space="preserve"> Investigator</w:t>
      </w:r>
      <w:r w:rsidR="00F31243" w:rsidRPr="00C41D49">
        <w:rPr>
          <w:rFonts w:asciiTheme="majorHAnsi" w:hAnsiTheme="majorHAnsi" w:cstheme="majorHAnsi"/>
          <w:sz w:val="22"/>
          <w:szCs w:val="22"/>
        </w:rPr>
        <w:t xml:space="preserve">                                  </w:t>
      </w:r>
      <w:r w:rsidR="004B695C" w:rsidRPr="00C41D49">
        <w:rPr>
          <w:rFonts w:asciiTheme="majorHAnsi" w:hAnsiTheme="majorHAnsi" w:cstheme="majorHAnsi"/>
          <w:sz w:val="22"/>
          <w:szCs w:val="22"/>
        </w:rPr>
        <w:t xml:space="preserve">   Date</w:t>
      </w:r>
    </w:p>
    <w:sectPr w:rsidR="00CD366B" w:rsidRPr="00C41D49" w:rsidSect="00DE6490">
      <w:headerReference w:type="first" r:id="rId24"/>
      <w:footerReference w:type="first" r:id="rId25"/>
      <w:type w:val="continuous"/>
      <w:pgSz w:w="12240" w:h="15840"/>
      <w:pgMar w:top="1780" w:right="1134" w:bottom="1134" w:left="1134" w:header="432"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FD5B9" w14:textId="77777777" w:rsidR="00416AD4" w:rsidRDefault="00416AD4" w:rsidP="009E5CB7">
      <w:r>
        <w:separator/>
      </w:r>
    </w:p>
  </w:endnote>
  <w:endnote w:type="continuationSeparator" w:id="0">
    <w:p w14:paraId="58B2C175" w14:textId="77777777" w:rsidR="00416AD4" w:rsidRDefault="00416AD4" w:rsidP="009E5CB7">
      <w:r>
        <w:continuationSeparator/>
      </w:r>
    </w:p>
  </w:endnote>
  <w:endnote w:type="continuationNotice" w:id="1">
    <w:p w14:paraId="14101E70" w14:textId="77777777" w:rsidR="00416AD4" w:rsidRDefault="00416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0257475"/>
      <w:docPartObj>
        <w:docPartGallery w:val="Page Numbers (Bottom of Page)"/>
        <w:docPartUnique/>
      </w:docPartObj>
    </w:sdtPr>
    <w:sdtEndPr>
      <w:rPr>
        <w:rStyle w:val="PageNumber"/>
      </w:rPr>
    </w:sdtEndPr>
    <w:sdtContent>
      <w:p w14:paraId="3159B85E" w14:textId="7365F6D5" w:rsidR="00841007" w:rsidRDefault="00841007" w:rsidP="00757F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A5CB7">
          <w:rPr>
            <w:rStyle w:val="PageNumber"/>
            <w:noProof/>
          </w:rPr>
          <w:t>1</w:t>
        </w:r>
        <w:r>
          <w:rPr>
            <w:rStyle w:val="PageNumber"/>
          </w:rPr>
          <w:fldChar w:fldCharType="end"/>
        </w:r>
      </w:p>
    </w:sdtContent>
  </w:sdt>
  <w:p w14:paraId="158017E3" w14:textId="44A49D8C" w:rsidR="00602734" w:rsidRDefault="00602734" w:rsidP="00841007">
    <w:pPr>
      <w:pStyle w:val="Footer"/>
      <w:ind w:left="-851"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DAEF4" w14:textId="77777777" w:rsidR="00416AD4" w:rsidRDefault="00416AD4" w:rsidP="009E5CB7">
      <w:r>
        <w:separator/>
      </w:r>
    </w:p>
  </w:footnote>
  <w:footnote w:type="continuationSeparator" w:id="0">
    <w:p w14:paraId="32C43D11" w14:textId="77777777" w:rsidR="00416AD4" w:rsidRDefault="00416AD4" w:rsidP="009E5CB7">
      <w:r>
        <w:continuationSeparator/>
      </w:r>
    </w:p>
  </w:footnote>
  <w:footnote w:type="continuationNotice" w:id="1">
    <w:p w14:paraId="77F4E8FC" w14:textId="77777777" w:rsidR="00416AD4" w:rsidRDefault="00416AD4"/>
  </w:footnote>
  <w:footnote w:id="2">
    <w:p w14:paraId="2A52E7A9" w14:textId="39231472" w:rsidR="00EC1E6E" w:rsidRPr="00716DF3" w:rsidRDefault="00EC1E6E" w:rsidP="00716DF3">
      <w:pPr>
        <w:pStyle w:val="NormalWeb"/>
        <w:rPr>
          <w:b/>
          <w:bCs/>
          <w:lang w:val="en-US"/>
        </w:rPr>
      </w:pPr>
      <w:r>
        <w:rPr>
          <w:rStyle w:val="FootnoteReference"/>
        </w:rPr>
        <w:footnoteRef/>
      </w:r>
      <w:r>
        <w:t xml:space="preserve"> </w:t>
      </w:r>
      <w:r w:rsidRPr="00EC1E6E">
        <w:rPr>
          <w:rStyle w:val="Strong"/>
          <w:b w:val="0"/>
          <w:bCs w:val="0"/>
          <w:sz w:val="20"/>
          <w:szCs w:val="20"/>
        </w:rPr>
        <w:t xml:space="preserve">The form is used for both F2F and off-campus </w:t>
      </w:r>
      <w:proofErr w:type="gramStart"/>
      <w:r w:rsidRPr="00EC1E6E">
        <w:rPr>
          <w:rStyle w:val="Strong"/>
          <w:b w:val="0"/>
          <w:bCs w:val="0"/>
          <w:sz w:val="20"/>
          <w:szCs w:val="20"/>
        </w:rPr>
        <w:t>research, but</w:t>
      </w:r>
      <w:proofErr w:type="gramEnd"/>
      <w:r w:rsidRPr="00EC1E6E">
        <w:rPr>
          <w:rStyle w:val="Strong"/>
          <w:b w:val="0"/>
          <w:bCs w:val="0"/>
          <w:sz w:val="20"/>
          <w:szCs w:val="20"/>
        </w:rPr>
        <w:t xml:space="preserve"> contains branching logic so that only questions relevant to off-campus research are asked.</w:t>
      </w:r>
    </w:p>
  </w:footnote>
  <w:footnote w:id="3">
    <w:p w14:paraId="7862EC34" w14:textId="1F42F662" w:rsidR="006E303B" w:rsidRPr="00716DF3" w:rsidRDefault="006E303B" w:rsidP="006E303B">
      <w:pPr>
        <w:pStyle w:val="FootnoteText"/>
        <w:rPr>
          <w:lang w:val="en-US"/>
        </w:rPr>
      </w:pPr>
      <w:r>
        <w:rPr>
          <w:rStyle w:val="FootnoteReference"/>
        </w:rPr>
        <w:footnoteRef/>
      </w:r>
      <w:r>
        <w:t xml:space="preserve"> </w:t>
      </w:r>
      <w:r w:rsidRPr="00716DF3">
        <w:rPr>
          <w:lang w:val="en-US"/>
        </w:rPr>
        <w:t>Completed applications (</w:t>
      </w:r>
      <w:r w:rsidR="00716DF3" w:rsidRPr="00716DF3">
        <w:rPr>
          <w:lang w:val="en-US"/>
        </w:rPr>
        <w:t xml:space="preserve">on </w:t>
      </w:r>
      <w:r w:rsidRPr="00716DF3">
        <w:rPr>
          <w:lang w:val="en-US"/>
        </w:rPr>
        <w:t>PDF) include:</w:t>
      </w:r>
    </w:p>
    <w:p w14:paraId="060C73EA" w14:textId="77777777" w:rsidR="006E303B" w:rsidRPr="006E303B" w:rsidRDefault="006E303B" w:rsidP="00B82377">
      <w:pPr>
        <w:pStyle w:val="FootnoteText"/>
        <w:numPr>
          <w:ilvl w:val="0"/>
          <w:numId w:val="3"/>
        </w:numPr>
        <w:rPr>
          <w:sz w:val="18"/>
          <w:szCs w:val="18"/>
          <w:lang w:val="en-US"/>
        </w:rPr>
      </w:pPr>
      <w:r w:rsidRPr="006E303B">
        <w:rPr>
          <w:sz w:val="18"/>
          <w:szCs w:val="18"/>
          <w:lang w:val="en-US"/>
        </w:rPr>
        <w:t>Completed A&amp;S application form, as applicable to the request (i.e., On-campus or Off-Campus).</w:t>
      </w:r>
    </w:p>
    <w:p w14:paraId="26C79693" w14:textId="77777777" w:rsidR="006E303B" w:rsidRPr="006E303B" w:rsidRDefault="006E303B" w:rsidP="00B82377">
      <w:pPr>
        <w:pStyle w:val="FootnoteText"/>
        <w:numPr>
          <w:ilvl w:val="0"/>
          <w:numId w:val="3"/>
        </w:numPr>
        <w:rPr>
          <w:sz w:val="18"/>
          <w:szCs w:val="18"/>
          <w:lang w:val="en-US"/>
        </w:rPr>
      </w:pPr>
      <w:r w:rsidRPr="006E303B">
        <w:rPr>
          <w:sz w:val="18"/>
          <w:szCs w:val="18"/>
          <w:lang w:val="en-US"/>
        </w:rPr>
        <w:t>Attestations forms for any:</w:t>
      </w:r>
    </w:p>
    <w:p w14:paraId="51E85294" w14:textId="77777777" w:rsidR="006E303B" w:rsidRPr="006E303B" w:rsidRDefault="006E303B" w:rsidP="00B82377">
      <w:pPr>
        <w:pStyle w:val="FootnoteText"/>
        <w:numPr>
          <w:ilvl w:val="1"/>
          <w:numId w:val="3"/>
        </w:numPr>
        <w:rPr>
          <w:sz w:val="18"/>
          <w:szCs w:val="18"/>
          <w:lang w:val="en-US"/>
        </w:rPr>
      </w:pPr>
      <w:r w:rsidRPr="006E303B">
        <w:rPr>
          <w:b/>
          <w:bCs/>
          <w:sz w:val="18"/>
          <w:szCs w:val="18"/>
          <w:lang w:val="en-US"/>
        </w:rPr>
        <w:t>Graduate students</w:t>
      </w:r>
      <w:r w:rsidRPr="006E303B">
        <w:rPr>
          <w:sz w:val="18"/>
          <w:szCs w:val="18"/>
          <w:lang w:val="en-US"/>
        </w:rPr>
        <w:t xml:space="preserve"> engaged in research towards degree completion and </w:t>
      </w:r>
      <w:r w:rsidRPr="006E303B">
        <w:rPr>
          <w:b/>
          <w:bCs/>
          <w:sz w:val="18"/>
          <w:szCs w:val="18"/>
          <w:lang w:val="en-US"/>
        </w:rPr>
        <w:t>Non-employee postdocs</w:t>
      </w:r>
      <w:r w:rsidRPr="006E303B">
        <w:rPr>
          <w:sz w:val="18"/>
          <w:szCs w:val="18"/>
          <w:lang w:val="en-US"/>
        </w:rPr>
        <w:t>, for example those that are funded through external fellowships awarded directly to the postdoc. Access the form </w:t>
      </w:r>
      <w:hyperlink r:id="rId1" w:tgtFrame="_blank" w:history="1">
        <w:r w:rsidRPr="006E303B">
          <w:rPr>
            <w:rStyle w:val="Hyperlink"/>
            <w:sz w:val="18"/>
            <w:szCs w:val="18"/>
            <w:lang w:val="en-US"/>
          </w:rPr>
          <w:t>COVID -19 Graduate Student/Post- Doctoral Fellow Declaration: Conducting Research On-campus Or At An Off-campus Research Site</w:t>
        </w:r>
      </w:hyperlink>
      <w:r w:rsidRPr="006E303B">
        <w:rPr>
          <w:sz w:val="18"/>
          <w:szCs w:val="18"/>
          <w:lang w:val="en-US"/>
        </w:rPr>
        <w:t xml:space="preserve"> (PDF) ​and consult the </w:t>
      </w:r>
      <w:hyperlink r:id="rId2" w:anchor="section_1" w:tgtFrame="_blank" w:history="1">
        <w:r w:rsidRPr="006E303B">
          <w:rPr>
            <w:rStyle w:val="Hyperlink"/>
            <w:sz w:val="18"/>
            <w:szCs w:val="18"/>
            <w:lang w:val="en-US"/>
          </w:rPr>
          <w:t>SGS Guidelines for Research Engagement/Re-Engagement Planning</w:t>
        </w:r>
      </w:hyperlink>
      <w:r w:rsidRPr="006E303B">
        <w:rPr>
          <w:sz w:val="18"/>
          <w:szCs w:val="18"/>
          <w:lang w:val="en-US"/>
        </w:rPr>
        <w:t>.</w:t>
      </w:r>
    </w:p>
    <w:p w14:paraId="58B4D50D" w14:textId="77777777" w:rsidR="006E303B" w:rsidRPr="006E303B" w:rsidRDefault="006E303B" w:rsidP="00B82377">
      <w:pPr>
        <w:pStyle w:val="FootnoteText"/>
        <w:numPr>
          <w:ilvl w:val="1"/>
          <w:numId w:val="3"/>
        </w:numPr>
        <w:rPr>
          <w:sz w:val="18"/>
          <w:szCs w:val="18"/>
          <w:lang w:val="en-US"/>
        </w:rPr>
      </w:pPr>
      <w:r w:rsidRPr="006E303B">
        <w:rPr>
          <w:b/>
          <w:bCs/>
          <w:sz w:val="18"/>
          <w:szCs w:val="18"/>
          <w:lang w:val="en-US"/>
        </w:rPr>
        <w:t>Non-employee undergraduate students</w:t>
      </w:r>
      <w:r w:rsidRPr="006E303B">
        <w:rPr>
          <w:sz w:val="18"/>
          <w:szCs w:val="18"/>
          <w:lang w:val="en-US"/>
        </w:rPr>
        <w:t xml:space="preserve"> (i.e. award holders and project course students). Access the </w:t>
      </w:r>
      <w:r w:rsidRPr="006E303B">
        <w:rPr>
          <w:noProof/>
          <w:sz w:val="18"/>
          <w:szCs w:val="18"/>
          <w:lang w:val="en-US"/>
        </w:rPr>
        <w:drawing>
          <wp:inline distT="0" distB="0" distL="0" distR="0" wp14:anchorId="73EDD4F4" wp14:editId="060F7E38">
            <wp:extent cx="152400" cy="152400"/>
            <wp:effectExtent l="0" t="0" r="0" b="0"/>
            <wp:docPr id="7" name="Picture 7"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ic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 w:history="1">
        <w:r w:rsidRPr="006E303B">
          <w:rPr>
            <w:rStyle w:val="Hyperlink"/>
            <w:sz w:val="18"/>
            <w:szCs w:val="18"/>
            <w:lang w:val="en-US"/>
          </w:rPr>
          <w:t>​Undergraduate Student Declaration: Conducting Research On-Campus or at an Off-Campus Research Site​</w:t>
        </w:r>
      </w:hyperlink>
      <w:r w:rsidRPr="006E303B">
        <w:rPr>
          <w:sz w:val="18"/>
          <w:szCs w:val="18"/>
          <w:lang w:val="en-US"/>
        </w:rPr>
        <w:t xml:space="preserve"> (PDF).</w:t>
      </w:r>
    </w:p>
    <w:p w14:paraId="2C5E3308" w14:textId="77777777" w:rsidR="006E303B" w:rsidRPr="006E303B" w:rsidRDefault="006E303B" w:rsidP="00B82377">
      <w:pPr>
        <w:pStyle w:val="FootnoteText"/>
        <w:numPr>
          <w:ilvl w:val="0"/>
          <w:numId w:val="3"/>
        </w:numPr>
        <w:rPr>
          <w:sz w:val="18"/>
          <w:szCs w:val="18"/>
          <w:lang w:val="en-US"/>
        </w:rPr>
      </w:pPr>
      <w:r w:rsidRPr="006E303B">
        <w:rPr>
          <w:b/>
          <w:bCs/>
          <w:sz w:val="18"/>
          <w:szCs w:val="18"/>
          <w:lang w:val="en-US"/>
        </w:rPr>
        <w:t>*New*</w:t>
      </w:r>
      <w:r w:rsidRPr="006E303B">
        <w:rPr>
          <w:sz w:val="18"/>
          <w:szCs w:val="18"/>
          <w:lang w:val="en-US"/>
        </w:rPr>
        <w:t xml:space="preserve"> Completed </w:t>
      </w:r>
      <w:hyperlink r:id="rId5" w:history="1">
        <w:r w:rsidRPr="006E303B">
          <w:rPr>
            <w:rStyle w:val="Hyperlink"/>
            <w:sz w:val="18"/>
            <w:szCs w:val="18"/>
            <w:lang w:val="en-US"/>
          </w:rPr>
          <w:t>Face-to-Face and Off-Campus (F2FOC) COVID-19 Review Form</w:t>
        </w:r>
      </w:hyperlink>
      <w:r w:rsidRPr="006E303B">
        <w:rPr>
          <w:sz w:val="18"/>
          <w:szCs w:val="18"/>
          <w:lang w:val="en-US"/>
        </w:rPr>
        <w:t xml:space="preserve"> (Approved by OHS or the Face-to-Face COVID-19 Review Committee), if applicable.</w:t>
      </w:r>
    </w:p>
    <w:p w14:paraId="36AC8985" w14:textId="34D8958B" w:rsidR="006E303B" w:rsidRPr="00716DF3" w:rsidRDefault="006E303B">
      <w:pPr>
        <w:pStyle w:val="FootnoteText"/>
        <w:rPr>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99A8A" w14:textId="056D8857" w:rsidR="00D56DB8" w:rsidRPr="009475A5" w:rsidRDefault="009475A5" w:rsidP="009475A5">
    <w:pPr>
      <w:pStyle w:val="Header"/>
    </w:pPr>
    <w:r>
      <w:rPr>
        <w:noProof/>
        <w:lang w:val="en-CA" w:eastAsia="en-CA"/>
      </w:rPr>
      <w:drawing>
        <wp:inline distT="0" distB="0" distL="0" distR="0" wp14:anchorId="4BB26E3C" wp14:editId="173BC971">
          <wp:extent cx="3488055" cy="770255"/>
          <wp:effectExtent l="0" t="0" r="0" b="0"/>
          <wp:docPr id="3" name="Picture 3" descr="กĠ"/>
          <wp:cNvGraphicFramePr/>
          <a:graphic xmlns:a="http://schemas.openxmlformats.org/drawingml/2006/main">
            <a:graphicData uri="http://schemas.openxmlformats.org/drawingml/2006/picture">
              <pic:pic xmlns:pic="http://schemas.openxmlformats.org/drawingml/2006/picture">
                <pic:nvPicPr>
                  <pic:cNvPr id="6" name="Picture 6" descr="กĠ"/>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88055" cy="770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955DE"/>
    <w:multiLevelType w:val="hybridMultilevel"/>
    <w:tmpl w:val="25A0C402"/>
    <w:lvl w:ilvl="0" w:tplc="32621F38">
      <w:start w:val="1"/>
      <w:numFmt w:val="decimal"/>
      <w:lvlText w:val="%1)"/>
      <w:lvlJc w:val="left"/>
      <w:pPr>
        <w:ind w:left="720" w:hanging="360"/>
      </w:pPr>
      <w:rPr>
        <w:rFonts w:ascii="Times New Roman" w:hAnsi="Times New Roman" w:cs="Times New Roman"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A635A"/>
    <w:multiLevelType w:val="hybridMultilevel"/>
    <w:tmpl w:val="6B5E4FA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9530A"/>
    <w:multiLevelType w:val="multilevel"/>
    <w:tmpl w:val="D488001A"/>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hideSpellingErrors/>
  <w:hideGrammaticalErrors/>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5EC"/>
    <w:rsid w:val="00000B8A"/>
    <w:rsid w:val="00004299"/>
    <w:rsid w:val="00005935"/>
    <w:rsid w:val="0000780B"/>
    <w:rsid w:val="00007E40"/>
    <w:rsid w:val="00007E49"/>
    <w:rsid w:val="0001028A"/>
    <w:rsid w:val="00017709"/>
    <w:rsid w:val="00020B0B"/>
    <w:rsid w:val="00022516"/>
    <w:rsid w:val="00022E4D"/>
    <w:rsid w:val="00025312"/>
    <w:rsid w:val="000254A2"/>
    <w:rsid w:val="00025EFF"/>
    <w:rsid w:val="00026CB5"/>
    <w:rsid w:val="00031B2E"/>
    <w:rsid w:val="00032295"/>
    <w:rsid w:val="000340DD"/>
    <w:rsid w:val="00034821"/>
    <w:rsid w:val="00036BC9"/>
    <w:rsid w:val="00036E2D"/>
    <w:rsid w:val="00037E32"/>
    <w:rsid w:val="00040506"/>
    <w:rsid w:val="0004053F"/>
    <w:rsid w:val="0004248E"/>
    <w:rsid w:val="00043BF0"/>
    <w:rsid w:val="00043D88"/>
    <w:rsid w:val="00044194"/>
    <w:rsid w:val="00045241"/>
    <w:rsid w:val="00046C79"/>
    <w:rsid w:val="0005105C"/>
    <w:rsid w:val="0005306E"/>
    <w:rsid w:val="00060048"/>
    <w:rsid w:val="00060492"/>
    <w:rsid w:val="000605BD"/>
    <w:rsid w:val="0006327C"/>
    <w:rsid w:val="00063746"/>
    <w:rsid w:val="00063AF2"/>
    <w:rsid w:val="000716E6"/>
    <w:rsid w:val="0007327C"/>
    <w:rsid w:val="00075839"/>
    <w:rsid w:val="00080626"/>
    <w:rsid w:val="00080B4F"/>
    <w:rsid w:val="00081E17"/>
    <w:rsid w:val="000821D1"/>
    <w:rsid w:val="00083020"/>
    <w:rsid w:val="00084268"/>
    <w:rsid w:val="000858F0"/>
    <w:rsid w:val="00090D25"/>
    <w:rsid w:val="00091802"/>
    <w:rsid w:val="000925BB"/>
    <w:rsid w:val="0009540E"/>
    <w:rsid w:val="000A1685"/>
    <w:rsid w:val="000A2F2A"/>
    <w:rsid w:val="000A538E"/>
    <w:rsid w:val="000A5734"/>
    <w:rsid w:val="000A5A0C"/>
    <w:rsid w:val="000A7C4D"/>
    <w:rsid w:val="000B0F7B"/>
    <w:rsid w:val="000B1347"/>
    <w:rsid w:val="000B1596"/>
    <w:rsid w:val="000C1334"/>
    <w:rsid w:val="000C35C6"/>
    <w:rsid w:val="000C4C17"/>
    <w:rsid w:val="000D2828"/>
    <w:rsid w:val="000D4193"/>
    <w:rsid w:val="000D450C"/>
    <w:rsid w:val="000E2BDB"/>
    <w:rsid w:val="000E36BF"/>
    <w:rsid w:val="000E53CD"/>
    <w:rsid w:val="000E6892"/>
    <w:rsid w:val="000E726B"/>
    <w:rsid w:val="00100E62"/>
    <w:rsid w:val="0010287A"/>
    <w:rsid w:val="001042B4"/>
    <w:rsid w:val="0010677C"/>
    <w:rsid w:val="00107D6F"/>
    <w:rsid w:val="00111CD2"/>
    <w:rsid w:val="00112B45"/>
    <w:rsid w:val="00113796"/>
    <w:rsid w:val="001159A2"/>
    <w:rsid w:val="00116220"/>
    <w:rsid w:val="001218D3"/>
    <w:rsid w:val="001219C3"/>
    <w:rsid w:val="00121F7D"/>
    <w:rsid w:val="00122BF7"/>
    <w:rsid w:val="001241AF"/>
    <w:rsid w:val="001252BE"/>
    <w:rsid w:val="00125713"/>
    <w:rsid w:val="001266AF"/>
    <w:rsid w:val="00126E30"/>
    <w:rsid w:val="001315D6"/>
    <w:rsid w:val="001322F8"/>
    <w:rsid w:val="00132D5D"/>
    <w:rsid w:val="001348DE"/>
    <w:rsid w:val="00134BFA"/>
    <w:rsid w:val="00135F9A"/>
    <w:rsid w:val="00140951"/>
    <w:rsid w:val="001421B0"/>
    <w:rsid w:val="00143DD2"/>
    <w:rsid w:val="00150220"/>
    <w:rsid w:val="0015031C"/>
    <w:rsid w:val="00150A2C"/>
    <w:rsid w:val="00151623"/>
    <w:rsid w:val="0015392A"/>
    <w:rsid w:val="00154F90"/>
    <w:rsid w:val="00156253"/>
    <w:rsid w:val="001571A2"/>
    <w:rsid w:val="00157A43"/>
    <w:rsid w:val="00164EA5"/>
    <w:rsid w:val="001659DF"/>
    <w:rsid w:val="00167AFB"/>
    <w:rsid w:val="001704CE"/>
    <w:rsid w:val="00170F75"/>
    <w:rsid w:val="001712F5"/>
    <w:rsid w:val="00172713"/>
    <w:rsid w:val="00176323"/>
    <w:rsid w:val="00177593"/>
    <w:rsid w:val="00177AF9"/>
    <w:rsid w:val="00182235"/>
    <w:rsid w:val="0018630F"/>
    <w:rsid w:val="00186C13"/>
    <w:rsid w:val="00191259"/>
    <w:rsid w:val="001929B9"/>
    <w:rsid w:val="00192BD9"/>
    <w:rsid w:val="001930E9"/>
    <w:rsid w:val="001932F0"/>
    <w:rsid w:val="001933D5"/>
    <w:rsid w:val="0019415D"/>
    <w:rsid w:val="001967B9"/>
    <w:rsid w:val="001A0607"/>
    <w:rsid w:val="001A2C2F"/>
    <w:rsid w:val="001A2CE9"/>
    <w:rsid w:val="001A3542"/>
    <w:rsid w:val="001A74BA"/>
    <w:rsid w:val="001B0632"/>
    <w:rsid w:val="001B15F2"/>
    <w:rsid w:val="001B46D8"/>
    <w:rsid w:val="001B4966"/>
    <w:rsid w:val="001B4A0D"/>
    <w:rsid w:val="001B75DC"/>
    <w:rsid w:val="001C0C78"/>
    <w:rsid w:val="001C30C1"/>
    <w:rsid w:val="001C4CE6"/>
    <w:rsid w:val="001C4DC6"/>
    <w:rsid w:val="001C6FD8"/>
    <w:rsid w:val="001C72DE"/>
    <w:rsid w:val="001D3D6F"/>
    <w:rsid w:val="001D7D67"/>
    <w:rsid w:val="001E256C"/>
    <w:rsid w:val="001E3C3F"/>
    <w:rsid w:val="001E48EC"/>
    <w:rsid w:val="001E4D13"/>
    <w:rsid w:val="001E573B"/>
    <w:rsid w:val="001E5B93"/>
    <w:rsid w:val="001E7863"/>
    <w:rsid w:val="001E7D10"/>
    <w:rsid w:val="001F007A"/>
    <w:rsid w:val="001F3C65"/>
    <w:rsid w:val="001F56E5"/>
    <w:rsid w:val="0020020E"/>
    <w:rsid w:val="0020083A"/>
    <w:rsid w:val="00202C86"/>
    <w:rsid w:val="00204B6A"/>
    <w:rsid w:val="00204C27"/>
    <w:rsid w:val="00204FE4"/>
    <w:rsid w:val="00206532"/>
    <w:rsid w:val="00206F24"/>
    <w:rsid w:val="00211E81"/>
    <w:rsid w:val="002123BD"/>
    <w:rsid w:val="0021367B"/>
    <w:rsid w:val="00213762"/>
    <w:rsid w:val="0021387C"/>
    <w:rsid w:val="00214269"/>
    <w:rsid w:val="00217028"/>
    <w:rsid w:val="00221367"/>
    <w:rsid w:val="0022433D"/>
    <w:rsid w:val="0022494A"/>
    <w:rsid w:val="00224B99"/>
    <w:rsid w:val="00225DF0"/>
    <w:rsid w:val="00230C2C"/>
    <w:rsid w:val="002325FE"/>
    <w:rsid w:val="002341AD"/>
    <w:rsid w:val="00234AAD"/>
    <w:rsid w:val="00240B9D"/>
    <w:rsid w:val="002415DA"/>
    <w:rsid w:val="00241F88"/>
    <w:rsid w:val="002429F0"/>
    <w:rsid w:val="002502CD"/>
    <w:rsid w:val="0025119E"/>
    <w:rsid w:val="00251775"/>
    <w:rsid w:val="002537D1"/>
    <w:rsid w:val="002540FB"/>
    <w:rsid w:val="00254C14"/>
    <w:rsid w:val="00254C20"/>
    <w:rsid w:val="0026337F"/>
    <w:rsid w:val="00263A89"/>
    <w:rsid w:val="002654DE"/>
    <w:rsid w:val="00266585"/>
    <w:rsid w:val="00266B3E"/>
    <w:rsid w:val="002708DE"/>
    <w:rsid w:val="00270FBD"/>
    <w:rsid w:val="00271015"/>
    <w:rsid w:val="00271EDF"/>
    <w:rsid w:val="0027244C"/>
    <w:rsid w:val="00272761"/>
    <w:rsid w:val="00272A18"/>
    <w:rsid w:val="002736EB"/>
    <w:rsid w:val="0027402A"/>
    <w:rsid w:val="00275EC4"/>
    <w:rsid w:val="00275F39"/>
    <w:rsid w:val="00280F9D"/>
    <w:rsid w:val="00281131"/>
    <w:rsid w:val="002818F1"/>
    <w:rsid w:val="0028342C"/>
    <w:rsid w:val="00284008"/>
    <w:rsid w:val="002870FF"/>
    <w:rsid w:val="00287F52"/>
    <w:rsid w:val="00290DF6"/>
    <w:rsid w:val="0029155A"/>
    <w:rsid w:val="00292350"/>
    <w:rsid w:val="00295B94"/>
    <w:rsid w:val="002969D4"/>
    <w:rsid w:val="002A75FA"/>
    <w:rsid w:val="002C1104"/>
    <w:rsid w:val="002C36BA"/>
    <w:rsid w:val="002C3AD6"/>
    <w:rsid w:val="002C3BA1"/>
    <w:rsid w:val="002C428D"/>
    <w:rsid w:val="002C72A1"/>
    <w:rsid w:val="002C75CB"/>
    <w:rsid w:val="002C7734"/>
    <w:rsid w:val="002D233E"/>
    <w:rsid w:val="002D47FC"/>
    <w:rsid w:val="002D5FF2"/>
    <w:rsid w:val="002D625E"/>
    <w:rsid w:val="002D6261"/>
    <w:rsid w:val="002E1BE0"/>
    <w:rsid w:val="002E35B4"/>
    <w:rsid w:val="002E376E"/>
    <w:rsid w:val="002E3FFF"/>
    <w:rsid w:val="002F2BA7"/>
    <w:rsid w:val="002F2F58"/>
    <w:rsid w:val="002F482B"/>
    <w:rsid w:val="002F6D1C"/>
    <w:rsid w:val="002F7A25"/>
    <w:rsid w:val="00300093"/>
    <w:rsid w:val="0030197D"/>
    <w:rsid w:val="00301A51"/>
    <w:rsid w:val="00302429"/>
    <w:rsid w:val="00302C6A"/>
    <w:rsid w:val="00303059"/>
    <w:rsid w:val="00303A0E"/>
    <w:rsid w:val="00303E49"/>
    <w:rsid w:val="0030634B"/>
    <w:rsid w:val="00314158"/>
    <w:rsid w:val="00322D0E"/>
    <w:rsid w:val="00325789"/>
    <w:rsid w:val="00325822"/>
    <w:rsid w:val="00326C09"/>
    <w:rsid w:val="00327CE6"/>
    <w:rsid w:val="00331FFE"/>
    <w:rsid w:val="00336E25"/>
    <w:rsid w:val="00337429"/>
    <w:rsid w:val="00345D41"/>
    <w:rsid w:val="00346DD6"/>
    <w:rsid w:val="003511F2"/>
    <w:rsid w:val="0035370F"/>
    <w:rsid w:val="0035379C"/>
    <w:rsid w:val="00353844"/>
    <w:rsid w:val="00353F82"/>
    <w:rsid w:val="0035432C"/>
    <w:rsid w:val="00356DE4"/>
    <w:rsid w:val="00360629"/>
    <w:rsid w:val="003607DC"/>
    <w:rsid w:val="00360B99"/>
    <w:rsid w:val="0036265D"/>
    <w:rsid w:val="00363846"/>
    <w:rsid w:val="003648B1"/>
    <w:rsid w:val="00364CDA"/>
    <w:rsid w:val="00365C77"/>
    <w:rsid w:val="003669CB"/>
    <w:rsid w:val="00370428"/>
    <w:rsid w:val="00374CA5"/>
    <w:rsid w:val="003752E4"/>
    <w:rsid w:val="00382166"/>
    <w:rsid w:val="003845F0"/>
    <w:rsid w:val="00384C16"/>
    <w:rsid w:val="00385E92"/>
    <w:rsid w:val="00385F21"/>
    <w:rsid w:val="00390640"/>
    <w:rsid w:val="00393A1E"/>
    <w:rsid w:val="00393F42"/>
    <w:rsid w:val="00395F2C"/>
    <w:rsid w:val="00397E10"/>
    <w:rsid w:val="003A1978"/>
    <w:rsid w:val="003A41B3"/>
    <w:rsid w:val="003A569E"/>
    <w:rsid w:val="003B024B"/>
    <w:rsid w:val="003B4628"/>
    <w:rsid w:val="003B532B"/>
    <w:rsid w:val="003B6776"/>
    <w:rsid w:val="003B7B72"/>
    <w:rsid w:val="003B7D0B"/>
    <w:rsid w:val="003C1613"/>
    <w:rsid w:val="003C2AC6"/>
    <w:rsid w:val="003C41DC"/>
    <w:rsid w:val="003C4337"/>
    <w:rsid w:val="003C44AA"/>
    <w:rsid w:val="003D0999"/>
    <w:rsid w:val="003D20E2"/>
    <w:rsid w:val="003D6077"/>
    <w:rsid w:val="003D7463"/>
    <w:rsid w:val="003E5592"/>
    <w:rsid w:val="003F16CD"/>
    <w:rsid w:val="003F18B3"/>
    <w:rsid w:val="003F20CE"/>
    <w:rsid w:val="003F2742"/>
    <w:rsid w:val="003F2D89"/>
    <w:rsid w:val="003F3199"/>
    <w:rsid w:val="003F5389"/>
    <w:rsid w:val="003F54E0"/>
    <w:rsid w:val="0040100D"/>
    <w:rsid w:val="004047E6"/>
    <w:rsid w:val="004068AD"/>
    <w:rsid w:val="00406A99"/>
    <w:rsid w:val="00407487"/>
    <w:rsid w:val="00410682"/>
    <w:rsid w:val="004144ED"/>
    <w:rsid w:val="004158E4"/>
    <w:rsid w:val="004169A5"/>
    <w:rsid w:val="00416AD4"/>
    <w:rsid w:val="00416C09"/>
    <w:rsid w:val="0042310A"/>
    <w:rsid w:val="00423624"/>
    <w:rsid w:val="00424FB7"/>
    <w:rsid w:val="00427451"/>
    <w:rsid w:val="00440463"/>
    <w:rsid w:val="004407AB"/>
    <w:rsid w:val="004412F7"/>
    <w:rsid w:val="00442510"/>
    <w:rsid w:val="00444C8A"/>
    <w:rsid w:val="00446C0E"/>
    <w:rsid w:val="00450D4F"/>
    <w:rsid w:val="00451BA2"/>
    <w:rsid w:val="004535A7"/>
    <w:rsid w:val="0045421C"/>
    <w:rsid w:val="00460354"/>
    <w:rsid w:val="00463D60"/>
    <w:rsid w:val="00464C0B"/>
    <w:rsid w:val="00466CCA"/>
    <w:rsid w:val="00466DC3"/>
    <w:rsid w:val="0047008F"/>
    <w:rsid w:val="00471AED"/>
    <w:rsid w:val="00474556"/>
    <w:rsid w:val="00474F23"/>
    <w:rsid w:val="004760B9"/>
    <w:rsid w:val="00480A43"/>
    <w:rsid w:val="0048747F"/>
    <w:rsid w:val="00487DDC"/>
    <w:rsid w:val="00490623"/>
    <w:rsid w:val="00491ED5"/>
    <w:rsid w:val="0049310A"/>
    <w:rsid w:val="00494092"/>
    <w:rsid w:val="004966EF"/>
    <w:rsid w:val="00496A75"/>
    <w:rsid w:val="00496C97"/>
    <w:rsid w:val="004978A8"/>
    <w:rsid w:val="004A058E"/>
    <w:rsid w:val="004A5982"/>
    <w:rsid w:val="004A63FE"/>
    <w:rsid w:val="004A7027"/>
    <w:rsid w:val="004A758E"/>
    <w:rsid w:val="004B257A"/>
    <w:rsid w:val="004B549F"/>
    <w:rsid w:val="004B695C"/>
    <w:rsid w:val="004C024A"/>
    <w:rsid w:val="004C3343"/>
    <w:rsid w:val="004C3684"/>
    <w:rsid w:val="004C571A"/>
    <w:rsid w:val="004C571F"/>
    <w:rsid w:val="004C58FC"/>
    <w:rsid w:val="004C6A92"/>
    <w:rsid w:val="004C7563"/>
    <w:rsid w:val="004D037B"/>
    <w:rsid w:val="004D0892"/>
    <w:rsid w:val="004D12A9"/>
    <w:rsid w:val="004D16EC"/>
    <w:rsid w:val="004D1AB9"/>
    <w:rsid w:val="004D37DB"/>
    <w:rsid w:val="004D4834"/>
    <w:rsid w:val="004D774B"/>
    <w:rsid w:val="004E545B"/>
    <w:rsid w:val="004E6006"/>
    <w:rsid w:val="004F0526"/>
    <w:rsid w:val="004F3B6F"/>
    <w:rsid w:val="004F7304"/>
    <w:rsid w:val="005017BF"/>
    <w:rsid w:val="0050192F"/>
    <w:rsid w:val="00502261"/>
    <w:rsid w:val="00504599"/>
    <w:rsid w:val="00507C9E"/>
    <w:rsid w:val="00510A23"/>
    <w:rsid w:val="00511378"/>
    <w:rsid w:val="00511E48"/>
    <w:rsid w:val="00512411"/>
    <w:rsid w:val="00512C00"/>
    <w:rsid w:val="005133C9"/>
    <w:rsid w:val="00514850"/>
    <w:rsid w:val="00520240"/>
    <w:rsid w:val="00520B5A"/>
    <w:rsid w:val="00520D4D"/>
    <w:rsid w:val="005228AC"/>
    <w:rsid w:val="005236F9"/>
    <w:rsid w:val="00523A60"/>
    <w:rsid w:val="00523B4B"/>
    <w:rsid w:val="0054082C"/>
    <w:rsid w:val="00541155"/>
    <w:rsid w:val="00541609"/>
    <w:rsid w:val="005455F1"/>
    <w:rsid w:val="00545E9D"/>
    <w:rsid w:val="00555E2E"/>
    <w:rsid w:val="0055609D"/>
    <w:rsid w:val="0056228F"/>
    <w:rsid w:val="0056370D"/>
    <w:rsid w:val="00566EE4"/>
    <w:rsid w:val="0057079B"/>
    <w:rsid w:val="0057440A"/>
    <w:rsid w:val="0057503F"/>
    <w:rsid w:val="00575D2D"/>
    <w:rsid w:val="0057693B"/>
    <w:rsid w:val="00580A5F"/>
    <w:rsid w:val="00581A8A"/>
    <w:rsid w:val="00581B3E"/>
    <w:rsid w:val="005862EF"/>
    <w:rsid w:val="0058637B"/>
    <w:rsid w:val="0059004A"/>
    <w:rsid w:val="005927A4"/>
    <w:rsid w:val="00596782"/>
    <w:rsid w:val="00596AD1"/>
    <w:rsid w:val="005970C6"/>
    <w:rsid w:val="005A0F13"/>
    <w:rsid w:val="005A3357"/>
    <w:rsid w:val="005A6061"/>
    <w:rsid w:val="005B08AD"/>
    <w:rsid w:val="005B141E"/>
    <w:rsid w:val="005B68F9"/>
    <w:rsid w:val="005B76CE"/>
    <w:rsid w:val="005C32BC"/>
    <w:rsid w:val="005C4E29"/>
    <w:rsid w:val="005C553A"/>
    <w:rsid w:val="005D0165"/>
    <w:rsid w:val="005D23EE"/>
    <w:rsid w:val="005D760F"/>
    <w:rsid w:val="005E15CA"/>
    <w:rsid w:val="005E339E"/>
    <w:rsid w:val="005E4D95"/>
    <w:rsid w:val="005E5E48"/>
    <w:rsid w:val="005F00A2"/>
    <w:rsid w:val="005F12E5"/>
    <w:rsid w:val="005F2311"/>
    <w:rsid w:val="006000B2"/>
    <w:rsid w:val="006003EA"/>
    <w:rsid w:val="00602734"/>
    <w:rsid w:val="006048BA"/>
    <w:rsid w:val="006052F3"/>
    <w:rsid w:val="00606F38"/>
    <w:rsid w:val="00607697"/>
    <w:rsid w:val="006115E6"/>
    <w:rsid w:val="00612998"/>
    <w:rsid w:val="00613896"/>
    <w:rsid w:val="00613D6D"/>
    <w:rsid w:val="006224FB"/>
    <w:rsid w:val="0062365B"/>
    <w:rsid w:val="00623903"/>
    <w:rsid w:val="006248A4"/>
    <w:rsid w:val="00626060"/>
    <w:rsid w:val="00627D77"/>
    <w:rsid w:val="00635B14"/>
    <w:rsid w:val="0063725A"/>
    <w:rsid w:val="00640FC2"/>
    <w:rsid w:val="006416AC"/>
    <w:rsid w:val="00643455"/>
    <w:rsid w:val="00647A8A"/>
    <w:rsid w:val="00652A34"/>
    <w:rsid w:val="00652E1D"/>
    <w:rsid w:val="006566B1"/>
    <w:rsid w:val="00656C46"/>
    <w:rsid w:val="00657A86"/>
    <w:rsid w:val="00662A05"/>
    <w:rsid w:val="00663813"/>
    <w:rsid w:val="00663938"/>
    <w:rsid w:val="00667C15"/>
    <w:rsid w:val="0067064C"/>
    <w:rsid w:val="006741BF"/>
    <w:rsid w:val="00674FCB"/>
    <w:rsid w:val="0067573C"/>
    <w:rsid w:val="0067781C"/>
    <w:rsid w:val="00680A2B"/>
    <w:rsid w:val="00681A82"/>
    <w:rsid w:val="00682006"/>
    <w:rsid w:val="00682117"/>
    <w:rsid w:val="00685914"/>
    <w:rsid w:val="00691C04"/>
    <w:rsid w:val="00695759"/>
    <w:rsid w:val="00697FCA"/>
    <w:rsid w:val="006A1232"/>
    <w:rsid w:val="006A41F3"/>
    <w:rsid w:val="006A4B8D"/>
    <w:rsid w:val="006A5ECC"/>
    <w:rsid w:val="006A6D8D"/>
    <w:rsid w:val="006A6DA8"/>
    <w:rsid w:val="006B0E59"/>
    <w:rsid w:val="006B7AB9"/>
    <w:rsid w:val="006C168F"/>
    <w:rsid w:val="006C36CE"/>
    <w:rsid w:val="006C3FBB"/>
    <w:rsid w:val="006C40E2"/>
    <w:rsid w:val="006C52C0"/>
    <w:rsid w:val="006D50B5"/>
    <w:rsid w:val="006D5D75"/>
    <w:rsid w:val="006D7DF7"/>
    <w:rsid w:val="006E1F33"/>
    <w:rsid w:val="006E303B"/>
    <w:rsid w:val="006E5691"/>
    <w:rsid w:val="006E7453"/>
    <w:rsid w:val="006F18FA"/>
    <w:rsid w:val="006F478B"/>
    <w:rsid w:val="00700FC1"/>
    <w:rsid w:val="007056A2"/>
    <w:rsid w:val="00705EB4"/>
    <w:rsid w:val="007062D8"/>
    <w:rsid w:val="00711999"/>
    <w:rsid w:val="0071217B"/>
    <w:rsid w:val="0071245E"/>
    <w:rsid w:val="00715473"/>
    <w:rsid w:val="00716DF3"/>
    <w:rsid w:val="007172CD"/>
    <w:rsid w:val="00720257"/>
    <w:rsid w:val="007208C0"/>
    <w:rsid w:val="007217C1"/>
    <w:rsid w:val="00721E96"/>
    <w:rsid w:val="0072398A"/>
    <w:rsid w:val="00730B96"/>
    <w:rsid w:val="00730C52"/>
    <w:rsid w:val="00734DD7"/>
    <w:rsid w:val="00735905"/>
    <w:rsid w:val="00736F4E"/>
    <w:rsid w:val="0074028F"/>
    <w:rsid w:val="0074118C"/>
    <w:rsid w:val="0075103D"/>
    <w:rsid w:val="00751177"/>
    <w:rsid w:val="00753044"/>
    <w:rsid w:val="007578C5"/>
    <w:rsid w:val="00757FDC"/>
    <w:rsid w:val="007615AC"/>
    <w:rsid w:val="0076171A"/>
    <w:rsid w:val="007655F8"/>
    <w:rsid w:val="00766255"/>
    <w:rsid w:val="007665B9"/>
    <w:rsid w:val="00767E5F"/>
    <w:rsid w:val="00770477"/>
    <w:rsid w:val="00770BFB"/>
    <w:rsid w:val="00774FA1"/>
    <w:rsid w:val="00777743"/>
    <w:rsid w:val="00781A10"/>
    <w:rsid w:val="00786DF8"/>
    <w:rsid w:val="00787722"/>
    <w:rsid w:val="00790CDF"/>
    <w:rsid w:val="00797640"/>
    <w:rsid w:val="007A01F9"/>
    <w:rsid w:val="007A250D"/>
    <w:rsid w:val="007A3484"/>
    <w:rsid w:val="007A37AE"/>
    <w:rsid w:val="007A3935"/>
    <w:rsid w:val="007A6CD4"/>
    <w:rsid w:val="007A796A"/>
    <w:rsid w:val="007B00AD"/>
    <w:rsid w:val="007B3C54"/>
    <w:rsid w:val="007B40D0"/>
    <w:rsid w:val="007B4FE4"/>
    <w:rsid w:val="007C5438"/>
    <w:rsid w:val="007C699D"/>
    <w:rsid w:val="007C6E71"/>
    <w:rsid w:val="007D071D"/>
    <w:rsid w:val="007E0DC4"/>
    <w:rsid w:val="007E3BEB"/>
    <w:rsid w:val="007F0116"/>
    <w:rsid w:val="007F01BE"/>
    <w:rsid w:val="007F0360"/>
    <w:rsid w:val="007F0FAC"/>
    <w:rsid w:val="007F1EC2"/>
    <w:rsid w:val="007F30AA"/>
    <w:rsid w:val="007F402B"/>
    <w:rsid w:val="007F681F"/>
    <w:rsid w:val="007F774B"/>
    <w:rsid w:val="0080043B"/>
    <w:rsid w:val="0080187D"/>
    <w:rsid w:val="008021A1"/>
    <w:rsid w:val="00803C85"/>
    <w:rsid w:val="00804CCC"/>
    <w:rsid w:val="00810422"/>
    <w:rsid w:val="00810BDB"/>
    <w:rsid w:val="00812509"/>
    <w:rsid w:val="00815D00"/>
    <w:rsid w:val="00816067"/>
    <w:rsid w:val="00817295"/>
    <w:rsid w:val="008172D1"/>
    <w:rsid w:val="008217C9"/>
    <w:rsid w:val="0082198A"/>
    <w:rsid w:val="00821E32"/>
    <w:rsid w:val="00824AEF"/>
    <w:rsid w:val="0082718E"/>
    <w:rsid w:val="00831803"/>
    <w:rsid w:val="00836899"/>
    <w:rsid w:val="00841007"/>
    <w:rsid w:val="00841F93"/>
    <w:rsid w:val="008444AC"/>
    <w:rsid w:val="0085340A"/>
    <w:rsid w:val="00853C44"/>
    <w:rsid w:val="00856E9C"/>
    <w:rsid w:val="00857B54"/>
    <w:rsid w:val="0086394A"/>
    <w:rsid w:val="00863A69"/>
    <w:rsid w:val="008671AE"/>
    <w:rsid w:val="00867F13"/>
    <w:rsid w:val="00872A6E"/>
    <w:rsid w:val="00873224"/>
    <w:rsid w:val="008761F3"/>
    <w:rsid w:val="008770EB"/>
    <w:rsid w:val="00880F7A"/>
    <w:rsid w:val="0088641E"/>
    <w:rsid w:val="00886463"/>
    <w:rsid w:val="00890778"/>
    <w:rsid w:val="0089128C"/>
    <w:rsid w:val="00891A20"/>
    <w:rsid w:val="00893DB1"/>
    <w:rsid w:val="0089454F"/>
    <w:rsid w:val="00897F68"/>
    <w:rsid w:val="008A3474"/>
    <w:rsid w:val="008A6E3E"/>
    <w:rsid w:val="008B1F18"/>
    <w:rsid w:val="008B2AEB"/>
    <w:rsid w:val="008B2D49"/>
    <w:rsid w:val="008B3107"/>
    <w:rsid w:val="008B50F3"/>
    <w:rsid w:val="008B5D58"/>
    <w:rsid w:val="008B6891"/>
    <w:rsid w:val="008C0179"/>
    <w:rsid w:val="008C55CE"/>
    <w:rsid w:val="008D16A4"/>
    <w:rsid w:val="008D2CE3"/>
    <w:rsid w:val="008D3663"/>
    <w:rsid w:val="008D4EE5"/>
    <w:rsid w:val="008D738A"/>
    <w:rsid w:val="008E0CA0"/>
    <w:rsid w:val="008E1F03"/>
    <w:rsid w:val="008E2146"/>
    <w:rsid w:val="008E26D5"/>
    <w:rsid w:val="008E37A0"/>
    <w:rsid w:val="008E3F96"/>
    <w:rsid w:val="008E4785"/>
    <w:rsid w:val="008E750A"/>
    <w:rsid w:val="008F396A"/>
    <w:rsid w:val="0090059C"/>
    <w:rsid w:val="00903A5D"/>
    <w:rsid w:val="00903B5E"/>
    <w:rsid w:val="00903DCA"/>
    <w:rsid w:val="009059E5"/>
    <w:rsid w:val="00906272"/>
    <w:rsid w:val="00906919"/>
    <w:rsid w:val="00906B41"/>
    <w:rsid w:val="00907406"/>
    <w:rsid w:val="009132C4"/>
    <w:rsid w:val="00913403"/>
    <w:rsid w:val="00914C35"/>
    <w:rsid w:val="00915198"/>
    <w:rsid w:val="0091685A"/>
    <w:rsid w:val="00920278"/>
    <w:rsid w:val="0092505A"/>
    <w:rsid w:val="009256A3"/>
    <w:rsid w:val="00925E55"/>
    <w:rsid w:val="00930436"/>
    <w:rsid w:val="00931445"/>
    <w:rsid w:val="00941335"/>
    <w:rsid w:val="00941F40"/>
    <w:rsid w:val="00943509"/>
    <w:rsid w:val="00943AD0"/>
    <w:rsid w:val="009475A5"/>
    <w:rsid w:val="00947849"/>
    <w:rsid w:val="00954029"/>
    <w:rsid w:val="0095716F"/>
    <w:rsid w:val="00960531"/>
    <w:rsid w:val="00962F1C"/>
    <w:rsid w:val="0096314B"/>
    <w:rsid w:val="00966151"/>
    <w:rsid w:val="00967A09"/>
    <w:rsid w:val="00973E16"/>
    <w:rsid w:val="0097743E"/>
    <w:rsid w:val="00977843"/>
    <w:rsid w:val="00984ECC"/>
    <w:rsid w:val="0098589E"/>
    <w:rsid w:val="00991A26"/>
    <w:rsid w:val="009960CE"/>
    <w:rsid w:val="00996AFF"/>
    <w:rsid w:val="00996CA5"/>
    <w:rsid w:val="009A200F"/>
    <w:rsid w:val="009A3008"/>
    <w:rsid w:val="009A3427"/>
    <w:rsid w:val="009A35E9"/>
    <w:rsid w:val="009A4DE2"/>
    <w:rsid w:val="009A5463"/>
    <w:rsid w:val="009A5CB7"/>
    <w:rsid w:val="009A666E"/>
    <w:rsid w:val="009B1F35"/>
    <w:rsid w:val="009B3B23"/>
    <w:rsid w:val="009B44B1"/>
    <w:rsid w:val="009B4E52"/>
    <w:rsid w:val="009C1C66"/>
    <w:rsid w:val="009C36F7"/>
    <w:rsid w:val="009C43E2"/>
    <w:rsid w:val="009C4D21"/>
    <w:rsid w:val="009C78A8"/>
    <w:rsid w:val="009D0BF3"/>
    <w:rsid w:val="009D31D9"/>
    <w:rsid w:val="009D40E8"/>
    <w:rsid w:val="009E1039"/>
    <w:rsid w:val="009E5CB7"/>
    <w:rsid w:val="009E7E0E"/>
    <w:rsid w:val="009F126E"/>
    <w:rsid w:val="009F1B73"/>
    <w:rsid w:val="009F20D1"/>
    <w:rsid w:val="009F3C48"/>
    <w:rsid w:val="009F7763"/>
    <w:rsid w:val="00A03C42"/>
    <w:rsid w:val="00A052CD"/>
    <w:rsid w:val="00A055B4"/>
    <w:rsid w:val="00A06769"/>
    <w:rsid w:val="00A076BA"/>
    <w:rsid w:val="00A11AD4"/>
    <w:rsid w:val="00A15087"/>
    <w:rsid w:val="00A1557D"/>
    <w:rsid w:val="00A1689C"/>
    <w:rsid w:val="00A16ED8"/>
    <w:rsid w:val="00A259DA"/>
    <w:rsid w:val="00A264BD"/>
    <w:rsid w:val="00A30849"/>
    <w:rsid w:val="00A32ED4"/>
    <w:rsid w:val="00A3518E"/>
    <w:rsid w:val="00A37007"/>
    <w:rsid w:val="00A4108D"/>
    <w:rsid w:val="00A439F2"/>
    <w:rsid w:val="00A44C03"/>
    <w:rsid w:val="00A45203"/>
    <w:rsid w:val="00A50588"/>
    <w:rsid w:val="00A50EE1"/>
    <w:rsid w:val="00A5303E"/>
    <w:rsid w:val="00A54727"/>
    <w:rsid w:val="00A54D02"/>
    <w:rsid w:val="00A56863"/>
    <w:rsid w:val="00A60CA4"/>
    <w:rsid w:val="00A6135D"/>
    <w:rsid w:val="00A619FD"/>
    <w:rsid w:val="00A61E6F"/>
    <w:rsid w:val="00A65E35"/>
    <w:rsid w:val="00A66EB1"/>
    <w:rsid w:val="00A677C4"/>
    <w:rsid w:val="00A7192F"/>
    <w:rsid w:val="00A7344D"/>
    <w:rsid w:val="00A74ADE"/>
    <w:rsid w:val="00A82BD7"/>
    <w:rsid w:val="00A85256"/>
    <w:rsid w:val="00AA350B"/>
    <w:rsid w:val="00AA7266"/>
    <w:rsid w:val="00AA7275"/>
    <w:rsid w:val="00AB03AD"/>
    <w:rsid w:val="00AB10F8"/>
    <w:rsid w:val="00AB1861"/>
    <w:rsid w:val="00AC558A"/>
    <w:rsid w:val="00AD1BE4"/>
    <w:rsid w:val="00AD2CEF"/>
    <w:rsid w:val="00AE0158"/>
    <w:rsid w:val="00AE153E"/>
    <w:rsid w:val="00AE1CEA"/>
    <w:rsid w:val="00AE3D3E"/>
    <w:rsid w:val="00AE44AB"/>
    <w:rsid w:val="00AE5D1B"/>
    <w:rsid w:val="00AE62AE"/>
    <w:rsid w:val="00AE70B5"/>
    <w:rsid w:val="00AF2290"/>
    <w:rsid w:val="00AF2636"/>
    <w:rsid w:val="00AF43A3"/>
    <w:rsid w:val="00AF4768"/>
    <w:rsid w:val="00B003B9"/>
    <w:rsid w:val="00B034A7"/>
    <w:rsid w:val="00B037CB"/>
    <w:rsid w:val="00B04665"/>
    <w:rsid w:val="00B04B0C"/>
    <w:rsid w:val="00B1328A"/>
    <w:rsid w:val="00B16275"/>
    <w:rsid w:val="00B16F00"/>
    <w:rsid w:val="00B21317"/>
    <w:rsid w:val="00B2222E"/>
    <w:rsid w:val="00B23CD2"/>
    <w:rsid w:val="00B23FEA"/>
    <w:rsid w:val="00B258EB"/>
    <w:rsid w:val="00B26035"/>
    <w:rsid w:val="00B27616"/>
    <w:rsid w:val="00B31902"/>
    <w:rsid w:val="00B32AE1"/>
    <w:rsid w:val="00B33001"/>
    <w:rsid w:val="00B37C49"/>
    <w:rsid w:val="00B37F6C"/>
    <w:rsid w:val="00B41119"/>
    <w:rsid w:val="00B424EF"/>
    <w:rsid w:val="00B467E8"/>
    <w:rsid w:val="00B51022"/>
    <w:rsid w:val="00B51391"/>
    <w:rsid w:val="00B5708C"/>
    <w:rsid w:val="00B647BA"/>
    <w:rsid w:val="00B64D67"/>
    <w:rsid w:val="00B733DC"/>
    <w:rsid w:val="00B74688"/>
    <w:rsid w:val="00B76F91"/>
    <w:rsid w:val="00B81DE9"/>
    <w:rsid w:val="00B82231"/>
    <w:rsid w:val="00B82377"/>
    <w:rsid w:val="00B83AC2"/>
    <w:rsid w:val="00B85CCF"/>
    <w:rsid w:val="00B93307"/>
    <w:rsid w:val="00B93F33"/>
    <w:rsid w:val="00BA180C"/>
    <w:rsid w:val="00BA3A93"/>
    <w:rsid w:val="00BA4D1E"/>
    <w:rsid w:val="00BB1E26"/>
    <w:rsid w:val="00BB2BAF"/>
    <w:rsid w:val="00BB4887"/>
    <w:rsid w:val="00BB57DF"/>
    <w:rsid w:val="00BB5A62"/>
    <w:rsid w:val="00BC0920"/>
    <w:rsid w:val="00BC13E4"/>
    <w:rsid w:val="00BC3FEF"/>
    <w:rsid w:val="00BC4D03"/>
    <w:rsid w:val="00BD2241"/>
    <w:rsid w:val="00BD5761"/>
    <w:rsid w:val="00BD6979"/>
    <w:rsid w:val="00BD7490"/>
    <w:rsid w:val="00BD7CDA"/>
    <w:rsid w:val="00BE09DA"/>
    <w:rsid w:val="00BE1409"/>
    <w:rsid w:val="00BE6C1E"/>
    <w:rsid w:val="00BF06AE"/>
    <w:rsid w:val="00BF619C"/>
    <w:rsid w:val="00C035E7"/>
    <w:rsid w:val="00C040AD"/>
    <w:rsid w:val="00C04CF9"/>
    <w:rsid w:val="00C05E17"/>
    <w:rsid w:val="00C0675B"/>
    <w:rsid w:val="00C13F75"/>
    <w:rsid w:val="00C155C6"/>
    <w:rsid w:val="00C177FB"/>
    <w:rsid w:val="00C2038D"/>
    <w:rsid w:val="00C23C35"/>
    <w:rsid w:val="00C265C7"/>
    <w:rsid w:val="00C32109"/>
    <w:rsid w:val="00C34E26"/>
    <w:rsid w:val="00C378F6"/>
    <w:rsid w:val="00C40F18"/>
    <w:rsid w:val="00C41D49"/>
    <w:rsid w:val="00C424FE"/>
    <w:rsid w:val="00C43BC9"/>
    <w:rsid w:val="00C45B7A"/>
    <w:rsid w:val="00C4681D"/>
    <w:rsid w:val="00C51D6B"/>
    <w:rsid w:val="00C54171"/>
    <w:rsid w:val="00C5433A"/>
    <w:rsid w:val="00C5463D"/>
    <w:rsid w:val="00C6245D"/>
    <w:rsid w:val="00C6472A"/>
    <w:rsid w:val="00C65D7C"/>
    <w:rsid w:val="00C67F21"/>
    <w:rsid w:val="00C76076"/>
    <w:rsid w:val="00C836DB"/>
    <w:rsid w:val="00C83877"/>
    <w:rsid w:val="00C83A97"/>
    <w:rsid w:val="00C8522F"/>
    <w:rsid w:val="00C854BA"/>
    <w:rsid w:val="00C86439"/>
    <w:rsid w:val="00C879E2"/>
    <w:rsid w:val="00C971CA"/>
    <w:rsid w:val="00C97A77"/>
    <w:rsid w:val="00CA0371"/>
    <w:rsid w:val="00CA06CB"/>
    <w:rsid w:val="00CA10BF"/>
    <w:rsid w:val="00CA14DC"/>
    <w:rsid w:val="00CA66C4"/>
    <w:rsid w:val="00CB0420"/>
    <w:rsid w:val="00CB1BB6"/>
    <w:rsid w:val="00CB1F1C"/>
    <w:rsid w:val="00CB2089"/>
    <w:rsid w:val="00CB2746"/>
    <w:rsid w:val="00CB3128"/>
    <w:rsid w:val="00CB5B10"/>
    <w:rsid w:val="00CB6AB2"/>
    <w:rsid w:val="00CC1C7C"/>
    <w:rsid w:val="00CC2892"/>
    <w:rsid w:val="00CC3933"/>
    <w:rsid w:val="00CC6C30"/>
    <w:rsid w:val="00CD0130"/>
    <w:rsid w:val="00CD194E"/>
    <w:rsid w:val="00CD366B"/>
    <w:rsid w:val="00CD4071"/>
    <w:rsid w:val="00CD7639"/>
    <w:rsid w:val="00CD7A56"/>
    <w:rsid w:val="00CE0430"/>
    <w:rsid w:val="00CE3DF4"/>
    <w:rsid w:val="00CE4308"/>
    <w:rsid w:val="00CE4979"/>
    <w:rsid w:val="00CE5228"/>
    <w:rsid w:val="00CE5D6C"/>
    <w:rsid w:val="00CE65BE"/>
    <w:rsid w:val="00CE73F7"/>
    <w:rsid w:val="00CF0257"/>
    <w:rsid w:val="00CF42EF"/>
    <w:rsid w:val="00D00EB0"/>
    <w:rsid w:val="00D0151D"/>
    <w:rsid w:val="00D03277"/>
    <w:rsid w:val="00D043F7"/>
    <w:rsid w:val="00D049EA"/>
    <w:rsid w:val="00D04BF4"/>
    <w:rsid w:val="00D13CE2"/>
    <w:rsid w:val="00D21D8D"/>
    <w:rsid w:val="00D24675"/>
    <w:rsid w:val="00D3015B"/>
    <w:rsid w:val="00D31CAC"/>
    <w:rsid w:val="00D40640"/>
    <w:rsid w:val="00D436A4"/>
    <w:rsid w:val="00D44A15"/>
    <w:rsid w:val="00D455F3"/>
    <w:rsid w:val="00D462C9"/>
    <w:rsid w:val="00D4750A"/>
    <w:rsid w:val="00D475F0"/>
    <w:rsid w:val="00D5286D"/>
    <w:rsid w:val="00D538F2"/>
    <w:rsid w:val="00D541B9"/>
    <w:rsid w:val="00D55507"/>
    <w:rsid w:val="00D56DB8"/>
    <w:rsid w:val="00D571CC"/>
    <w:rsid w:val="00D6251B"/>
    <w:rsid w:val="00D62978"/>
    <w:rsid w:val="00D629DE"/>
    <w:rsid w:val="00D632D9"/>
    <w:rsid w:val="00D64513"/>
    <w:rsid w:val="00D65C6A"/>
    <w:rsid w:val="00D65F58"/>
    <w:rsid w:val="00D662F4"/>
    <w:rsid w:val="00D67A3D"/>
    <w:rsid w:val="00D71143"/>
    <w:rsid w:val="00D71C0E"/>
    <w:rsid w:val="00D76894"/>
    <w:rsid w:val="00D77790"/>
    <w:rsid w:val="00D80938"/>
    <w:rsid w:val="00D81222"/>
    <w:rsid w:val="00D81E3F"/>
    <w:rsid w:val="00D825E0"/>
    <w:rsid w:val="00D83CEC"/>
    <w:rsid w:val="00D84411"/>
    <w:rsid w:val="00D846C6"/>
    <w:rsid w:val="00D90BD7"/>
    <w:rsid w:val="00D93804"/>
    <w:rsid w:val="00D93DD0"/>
    <w:rsid w:val="00D948DA"/>
    <w:rsid w:val="00D96100"/>
    <w:rsid w:val="00DA02EF"/>
    <w:rsid w:val="00DA2B47"/>
    <w:rsid w:val="00DA3B56"/>
    <w:rsid w:val="00DA3C29"/>
    <w:rsid w:val="00DB3431"/>
    <w:rsid w:val="00DB3FE9"/>
    <w:rsid w:val="00DB4919"/>
    <w:rsid w:val="00DB503A"/>
    <w:rsid w:val="00DB5C34"/>
    <w:rsid w:val="00DB68F8"/>
    <w:rsid w:val="00DB6E98"/>
    <w:rsid w:val="00DC34AE"/>
    <w:rsid w:val="00DC5123"/>
    <w:rsid w:val="00DC7BE2"/>
    <w:rsid w:val="00DD01B2"/>
    <w:rsid w:val="00DD0287"/>
    <w:rsid w:val="00DD3649"/>
    <w:rsid w:val="00DD3ADD"/>
    <w:rsid w:val="00DD57EE"/>
    <w:rsid w:val="00DD5B40"/>
    <w:rsid w:val="00DE0FD4"/>
    <w:rsid w:val="00DE2106"/>
    <w:rsid w:val="00DE28B8"/>
    <w:rsid w:val="00DE4850"/>
    <w:rsid w:val="00DE5355"/>
    <w:rsid w:val="00DE6490"/>
    <w:rsid w:val="00DF1D77"/>
    <w:rsid w:val="00DF34E4"/>
    <w:rsid w:val="00DF35D5"/>
    <w:rsid w:val="00DF4C47"/>
    <w:rsid w:val="00DF4FB4"/>
    <w:rsid w:val="00DF5403"/>
    <w:rsid w:val="00DF77ED"/>
    <w:rsid w:val="00E00477"/>
    <w:rsid w:val="00E11481"/>
    <w:rsid w:val="00E11705"/>
    <w:rsid w:val="00E1229E"/>
    <w:rsid w:val="00E159DE"/>
    <w:rsid w:val="00E159F7"/>
    <w:rsid w:val="00E17ED8"/>
    <w:rsid w:val="00E24BE1"/>
    <w:rsid w:val="00E25AF1"/>
    <w:rsid w:val="00E27147"/>
    <w:rsid w:val="00E2736B"/>
    <w:rsid w:val="00E310C1"/>
    <w:rsid w:val="00E31618"/>
    <w:rsid w:val="00E3225A"/>
    <w:rsid w:val="00E363D2"/>
    <w:rsid w:val="00E43447"/>
    <w:rsid w:val="00E464EE"/>
    <w:rsid w:val="00E478F0"/>
    <w:rsid w:val="00E50792"/>
    <w:rsid w:val="00E51634"/>
    <w:rsid w:val="00E55BEF"/>
    <w:rsid w:val="00E60630"/>
    <w:rsid w:val="00E616BD"/>
    <w:rsid w:val="00E63E9E"/>
    <w:rsid w:val="00E64A70"/>
    <w:rsid w:val="00E66022"/>
    <w:rsid w:val="00E66904"/>
    <w:rsid w:val="00E725A4"/>
    <w:rsid w:val="00E77E7E"/>
    <w:rsid w:val="00E80D1C"/>
    <w:rsid w:val="00E813C0"/>
    <w:rsid w:val="00E82BB7"/>
    <w:rsid w:val="00E83166"/>
    <w:rsid w:val="00E84CDE"/>
    <w:rsid w:val="00E90FAB"/>
    <w:rsid w:val="00E93CFE"/>
    <w:rsid w:val="00E96DE5"/>
    <w:rsid w:val="00EA23FA"/>
    <w:rsid w:val="00EA321E"/>
    <w:rsid w:val="00EA353C"/>
    <w:rsid w:val="00EA383D"/>
    <w:rsid w:val="00EA4E3D"/>
    <w:rsid w:val="00EB00EC"/>
    <w:rsid w:val="00EB15B9"/>
    <w:rsid w:val="00EB1E10"/>
    <w:rsid w:val="00EB4CB1"/>
    <w:rsid w:val="00EC0562"/>
    <w:rsid w:val="00EC1E6E"/>
    <w:rsid w:val="00EC25A4"/>
    <w:rsid w:val="00EC26F4"/>
    <w:rsid w:val="00EC29FD"/>
    <w:rsid w:val="00EC2FE0"/>
    <w:rsid w:val="00EC3C06"/>
    <w:rsid w:val="00EC4B0C"/>
    <w:rsid w:val="00EC7C84"/>
    <w:rsid w:val="00ED1141"/>
    <w:rsid w:val="00ED6635"/>
    <w:rsid w:val="00ED7B4A"/>
    <w:rsid w:val="00EE2231"/>
    <w:rsid w:val="00EE2428"/>
    <w:rsid w:val="00EE3488"/>
    <w:rsid w:val="00EE5046"/>
    <w:rsid w:val="00EF0D7D"/>
    <w:rsid w:val="00EF23AA"/>
    <w:rsid w:val="00EF33DB"/>
    <w:rsid w:val="00F05A5F"/>
    <w:rsid w:val="00F06866"/>
    <w:rsid w:val="00F11E24"/>
    <w:rsid w:val="00F12627"/>
    <w:rsid w:val="00F17250"/>
    <w:rsid w:val="00F1748C"/>
    <w:rsid w:val="00F2026E"/>
    <w:rsid w:val="00F218F0"/>
    <w:rsid w:val="00F2617E"/>
    <w:rsid w:val="00F31243"/>
    <w:rsid w:val="00F331EC"/>
    <w:rsid w:val="00F35189"/>
    <w:rsid w:val="00F357D2"/>
    <w:rsid w:val="00F36442"/>
    <w:rsid w:val="00F375C3"/>
    <w:rsid w:val="00F37A81"/>
    <w:rsid w:val="00F4070F"/>
    <w:rsid w:val="00F41531"/>
    <w:rsid w:val="00F4219F"/>
    <w:rsid w:val="00F443EA"/>
    <w:rsid w:val="00F44929"/>
    <w:rsid w:val="00F51E40"/>
    <w:rsid w:val="00F528E7"/>
    <w:rsid w:val="00F531D9"/>
    <w:rsid w:val="00F55745"/>
    <w:rsid w:val="00F56AB3"/>
    <w:rsid w:val="00F57888"/>
    <w:rsid w:val="00F6335B"/>
    <w:rsid w:val="00F64106"/>
    <w:rsid w:val="00F65723"/>
    <w:rsid w:val="00F6631D"/>
    <w:rsid w:val="00F6683B"/>
    <w:rsid w:val="00F71102"/>
    <w:rsid w:val="00F71AB1"/>
    <w:rsid w:val="00F72162"/>
    <w:rsid w:val="00F73FDF"/>
    <w:rsid w:val="00F74D69"/>
    <w:rsid w:val="00F76032"/>
    <w:rsid w:val="00F76959"/>
    <w:rsid w:val="00F811B2"/>
    <w:rsid w:val="00F82CC5"/>
    <w:rsid w:val="00F8683A"/>
    <w:rsid w:val="00F86ABD"/>
    <w:rsid w:val="00FA1462"/>
    <w:rsid w:val="00FA2B65"/>
    <w:rsid w:val="00FA70D9"/>
    <w:rsid w:val="00FA775A"/>
    <w:rsid w:val="00FB0CF5"/>
    <w:rsid w:val="00FB4E2F"/>
    <w:rsid w:val="00FC0234"/>
    <w:rsid w:val="00FC0F71"/>
    <w:rsid w:val="00FC5416"/>
    <w:rsid w:val="00FC5F4B"/>
    <w:rsid w:val="00FC6553"/>
    <w:rsid w:val="00FC7228"/>
    <w:rsid w:val="00FC7C67"/>
    <w:rsid w:val="00FD0D3B"/>
    <w:rsid w:val="00FD1539"/>
    <w:rsid w:val="00FD1C06"/>
    <w:rsid w:val="00FD36E1"/>
    <w:rsid w:val="00FD4308"/>
    <w:rsid w:val="00FD651F"/>
    <w:rsid w:val="00FD75EC"/>
    <w:rsid w:val="00FE1327"/>
    <w:rsid w:val="00FE3BB1"/>
    <w:rsid w:val="00FE4587"/>
    <w:rsid w:val="00FE68E8"/>
    <w:rsid w:val="00FE6DCF"/>
    <w:rsid w:val="00FF57C8"/>
    <w:rsid w:val="00FF69C6"/>
    <w:rsid w:val="00FF6B98"/>
    <w:rsid w:val="01D4E99A"/>
    <w:rsid w:val="060BC466"/>
    <w:rsid w:val="0EC91423"/>
    <w:rsid w:val="0F09C1E5"/>
    <w:rsid w:val="15605A68"/>
    <w:rsid w:val="16298BDE"/>
    <w:rsid w:val="17B5AD77"/>
    <w:rsid w:val="1E585EFE"/>
    <w:rsid w:val="25317036"/>
    <w:rsid w:val="2705DFA8"/>
    <w:rsid w:val="270EBC73"/>
    <w:rsid w:val="2EDC1E02"/>
    <w:rsid w:val="31BA6DC9"/>
    <w:rsid w:val="3208D5C3"/>
    <w:rsid w:val="377A0F5B"/>
    <w:rsid w:val="3A9EDF8E"/>
    <w:rsid w:val="3C6D95F3"/>
    <w:rsid w:val="401B69E9"/>
    <w:rsid w:val="4072ACF5"/>
    <w:rsid w:val="478B9470"/>
    <w:rsid w:val="47E1BEB9"/>
    <w:rsid w:val="4C32A568"/>
    <w:rsid w:val="4DC280CC"/>
    <w:rsid w:val="52E5077F"/>
    <w:rsid w:val="550A4025"/>
    <w:rsid w:val="5B8FB1DB"/>
    <w:rsid w:val="5C9B0F6F"/>
    <w:rsid w:val="5F2293DD"/>
    <w:rsid w:val="63AAE78C"/>
    <w:rsid w:val="6696A69F"/>
    <w:rsid w:val="66A63060"/>
    <w:rsid w:val="6C6352E3"/>
    <w:rsid w:val="6D428651"/>
    <w:rsid w:val="6E01B488"/>
    <w:rsid w:val="7037FAB1"/>
    <w:rsid w:val="741AFDAF"/>
    <w:rsid w:val="743FCB92"/>
    <w:rsid w:val="75A5992F"/>
    <w:rsid w:val="7A29CC25"/>
    <w:rsid w:val="7A369FB3"/>
    <w:rsid w:val="7A70F12F"/>
    <w:rsid w:val="7C8ED9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49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4CE"/>
    <w:pPr>
      <w:spacing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link w:val="SubtitleChar"/>
    <w:uiPriority w:val="11"/>
    <w:qFormat/>
    <w:pPr>
      <w:keepNext/>
      <w:keepLines/>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0629"/>
    <w:rPr>
      <w:rFonts w:eastAsia="Arial"/>
      <w:sz w:val="18"/>
      <w:szCs w:val="18"/>
      <w:lang w:val="en"/>
    </w:rPr>
  </w:style>
  <w:style w:type="character" w:customStyle="1" w:styleId="BalloonTextChar">
    <w:name w:val="Balloon Text Char"/>
    <w:basedOn w:val="DefaultParagraphFont"/>
    <w:link w:val="BalloonText"/>
    <w:uiPriority w:val="99"/>
    <w:semiHidden/>
    <w:rsid w:val="0036062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60629"/>
    <w:rPr>
      <w:b/>
      <w:bCs/>
    </w:rPr>
  </w:style>
  <w:style w:type="character" w:customStyle="1" w:styleId="CommentSubjectChar">
    <w:name w:val="Comment Subject Char"/>
    <w:basedOn w:val="CommentTextChar"/>
    <w:link w:val="CommentSubject"/>
    <w:uiPriority w:val="99"/>
    <w:semiHidden/>
    <w:rsid w:val="00360629"/>
    <w:rPr>
      <w:b/>
      <w:bCs/>
      <w:sz w:val="20"/>
      <w:szCs w:val="20"/>
    </w:rPr>
  </w:style>
  <w:style w:type="paragraph" w:styleId="ListParagraph">
    <w:name w:val="List Paragraph"/>
    <w:basedOn w:val="Normal"/>
    <w:uiPriority w:val="34"/>
    <w:qFormat/>
    <w:rsid w:val="008E3F96"/>
    <w:pPr>
      <w:spacing w:line="276" w:lineRule="auto"/>
      <w:ind w:left="720"/>
      <w:contextualSpacing/>
    </w:pPr>
    <w:rPr>
      <w:rFonts w:ascii="Arial" w:eastAsia="Arial" w:hAnsi="Arial" w:cs="Arial"/>
      <w:sz w:val="22"/>
      <w:szCs w:val="22"/>
      <w:lang w:val="en"/>
    </w:rPr>
  </w:style>
  <w:style w:type="character" w:styleId="Hyperlink">
    <w:name w:val="Hyperlink"/>
    <w:basedOn w:val="DefaultParagraphFont"/>
    <w:uiPriority w:val="99"/>
    <w:unhideWhenUsed/>
    <w:rsid w:val="008E3F96"/>
    <w:rPr>
      <w:color w:val="0000FF" w:themeColor="hyperlink"/>
      <w:u w:val="single"/>
    </w:rPr>
  </w:style>
  <w:style w:type="character" w:customStyle="1" w:styleId="UnresolvedMention1">
    <w:name w:val="Unresolved Mention1"/>
    <w:basedOn w:val="DefaultParagraphFont"/>
    <w:uiPriority w:val="99"/>
    <w:semiHidden/>
    <w:unhideWhenUsed/>
    <w:rsid w:val="008E3F96"/>
    <w:rPr>
      <w:color w:val="605E5C"/>
      <w:shd w:val="clear" w:color="auto" w:fill="E1DFDD"/>
    </w:rPr>
  </w:style>
  <w:style w:type="paragraph" w:styleId="Header">
    <w:name w:val="header"/>
    <w:basedOn w:val="Normal"/>
    <w:link w:val="HeaderChar"/>
    <w:uiPriority w:val="99"/>
    <w:unhideWhenUsed/>
    <w:rsid w:val="009E5CB7"/>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9E5CB7"/>
  </w:style>
  <w:style w:type="paragraph" w:styleId="Footer">
    <w:name w:val="footer"/>
    <w:basedOn w:val="Normal"/>
    <w:link w:val="FooterChar"/>
    <w:uiPriority w:val="99"/>
    <w:unhideWhenUsed/>
    <w:rsid w:val="009E5CB7"/>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9E5CB7"/>
  </w:style>
  <w:style w:type="paragraph" w:styleId="NormalWeb">
    <w:name w:val="Normal (Web)"/>
    <w:basedOn w:val="Normal"/>
    <w:uiPriority w:val="99"/>
    <w:unhideWhenUsed/>
    <w:rsid w:val="00AE3D3E"/>
  </w:style>
  <w:style w:type="character" w:customStyle="1" w:styleId="UnresolvedMention2">
    <w:name w:val="Unresolved Mention2"/>
    <w:basedOn w:val="DefaultParagraphFont"/>
    <w:uiPriority w:val="99"/>
    <w:semiHidden/>
    <w:unhideWhenUsed/>
    <w:rsid w:val="007217C1"/>
    <w:rPr>
      <w:color w:val="605E5C"/>
      <w:shd w:val="clear" w:color="auto" w:fill="E1DFDD"/>
    </w:rPr>
  </w:style>
  <w:style w:type="character" w:customStyle="1" w:styleId="UnresolvedMention3">
    <w:name w:val="Unresolved Mention3"/>
    <w:basedOn w:val="DefaultParagraphFont"/>
    <w:uiPriority w:val="99"/>
    <w:semiHidden/>
    <w:unhideWhenUsed/>
    <w:rsid w:val="000254A2"/>
    <w:rPr>
      <w:color w:val="605E5C"/>
      <w:shd w:val="clear" w:color="auto" w:fill="E1DFDD"/>
    </w:rPr>
  </w:style>
  <w:style w:type="character" w:customStyle="1" w:styleId="UnresolvedMention4">
    <w:name w:val="Unresolved Mention4"/>
    <w:basedOn w:val="DefaultParagraphFont"/>
    <w:uiPriority w:val="99"/>
    <w:semiHidden/>
    <w:unhideWhenUsed/>
    <w:rsid w:val="00C265C7"/>
    <w:rPr>
      <w:color w:val="605E5C"/>
      <w:shd w:val="clear" w:color="auto" w:fill="E1DFDD"/>
    </w:rPr>
  </w:style>
  <w:style w:type="character" w:customStyle="1" w:styleId="SubtitleChar">
    <w:name w:val="Subtitle Char"/>
    <w:basedOn w:val="DefaultParagraphFont"/>
    <w:link w:val="Subtitle"/>
    <w:uiPriority w:val="11"/>
    <w:rsid w:val="00991A26"/>
    <w:rPr>
      <w:color w:val="666666"/>
      <w:sz w:val="30"/>
      <w:szCs w:val="30"/>
    </w:rPr>
  </w:style>
  <w:style w:type="character" w:styleId="FollowedHyperlink">
    <w:name w:val="FollowedHyperlink"/>
    <w:basedOn w:val="DefaultParagraphFont"/>
    <w:uiPriority w:val="99"/>
    <w:semiHidden/>
    <w:unhideWhenUsed/>
    <w:rsid w:val="00D629DE"/>
    <w:rPr>
      <w:color w:val="800080" w:themeColor="followedHyperlink"/>
      <w:u w:val="single"/>
    </w:rPr>
  </w:style>
  <w:style w:type="character" w:styleId="Strong">
    <w:name w:val="Strong"/>
    <w:basedOn w:val="DefaultParagraphFont"/>
    <w:uiPriority w:val="22"/>
    <w:qFormat/>
    <w:rsid w:val="00CE3DF4"/>
    <w:rPr>
      <w:b/>
      <w:bCs/>
    </w:rPr>
  </w:style>
  <w:style w:type="paragraph" w:styleId="Revision">
    <w:name w:val="Revision"/>
    <w:hidden/>
    <w:uiPriority w:val="99"/>
    <w:semiHidden/>
    <w:rsid w:val="001C30C1"/>
    <w:pPr>
      <w:spacing w:line="240" w:lineRule="auto"/>
    </w:pPr>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841007"/>
  </w:style>
  <w:style w:type="character" w:styleId="Emphasis">
    <w:name w:val="Emphasis"/>
    <w:basedOn w:val="DefaultParagraphFont"/>
    <w:uiPriority w:val="20"/>
    <w:qFormat/>
    <w:rsid w:val="007E0DC4"/>
    <w:rPr>
      <w:i/>
      <w:iCs/>
    </w:rPr>
  </w:style>
  <w:style w:type="character" w:customStyle="1" w:styleId="apple-converted-space">
    <w:name w:val="apple-converted-space"/>
    <w:basedOn w:val="DefaultParagraphFont"/>
    <w:rsid w:val="007E0DC4"/>
  </w:style>
  <w:style w:type="table" w:customStyle="1" w:styleId="TableGrid1">
    <w:name w:val="Table Grid1"/>
    <w:rsid w:val="00815D00"/>
    <w:pPr>
      <w:spacing w:line="240" w:lineRule="auto"/>
    </w:pPr>
    <w:rPr>
      <w:rFonts w:asciiTheme="minorHAnsi" w:eastAsiaTheme="minorEastAsia" w:hAnsiTheme="minorHAnsi" w:cstheme="minorBidi"/>
      <w:lang w:val="en-CA" w:eastAsia="en-CA"/>
    </w:rPr>
    <w:tblPr>
      <w:tblCellMar>
        <w:top w:w="0" w:type="dxa"/>
        <w:left w:w="0" w:type="dxa"/>
        <w:bottom w:w="0" w:type="dxa"/>
        <w:right w:w="0" w:type="dxa"/>
      </w:tblCellMar>
    </w:tblPr>
  </w:style>
  <w:style w:type="table" w:customStyle="1" w:styleId="TableGrid0">
    <w:name w:val="Table Grid0"/>
    <w:basedOn w:val="TableNormal"/>
    <w:uiPriority w:val="39"/>
    <w:rsid w:val="00815D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217C9"/>
  </w:style>
  <w:style w:type="character" w:customStyle="1" w:styleId="eop">
    <w:name w:val="eop"/>
    <w:basedOn w:val="DefaultParagraphFont"/>
    <w:rsid w:val="0090059C"/>
  </w:style>
  <w:style w:type="character" w:styleId="UnresolvedMention">
    <w:name w:val="Unresolved Mention"/>
    <w:basedOn w:val="DefaultParagraphFont"/>
    <w:uiPriority w:val="99"/>
    <w:semiHidden/>
    <w:unhideWhenUsed/>
    <w:rsid w:val="00385F21"/>
    <w:rPr>
      <w:color w:val="605E5C"/>
      <w:shd w:val="clear" w:color="auto" w:fill="E1DFDD"/>
    </w:rPr>
  </w:style>
  <w:style w:type="paragraph" w:styleId="FootnoteText">
    <w:name w:val="footnote text"/>
    <w:basedOn w:val="Normal"/>
    <w:link w:val="FootnoteTextChar"/>
    <w:uiPriority w:val="99"/>
    <w:semiHidden/>
    <w:unhideWhenUsed/>
    <w:rsid w:val="00EC1E6E"/>
    <w:rPr>
      <w:sz w:val="20"/>
      <w:szCs w:val="20"/>
    </w:rPr>
  </w:style>
  <w:style w:type="character" w:customStyle="1" w:styleId="FootnoteTextChar">
    <w:name w:val="Footnote Text Char"/>
    <w:basedOn w:val="DefaultParagraphFont"/>
    <w:link w:val="FootnoteText"/>
    <w:uiPriority w:val="99"/>
    <w:semiHidden/>
    <w:rsid w:val="00EC1E6E"/>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EC1E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846743">
      <w:bodyDiv w:val="1"/>
      <w:marLeft w:val="0"/>
      <w:marRight w:val="0"/>
      <w:marTop w:val="0"/>
      <w:marBottom w:val="0"/>
      <w:divBdr>
        <w:top w:val="none" w:sz="0" w:space="0" w:color="auto"/>
        <w:left w:val="none" w:sz="0" w:space="0" w:color="auto"/>
        <w:bottom w:val="none" w:sz="0" w:space="0" w:color="auto"/>
        <w:right w:val="none" w:sz="0" w:space="0" w:color="auto"/>
      </w:divBdr>
    </w:div>
    <w:div w:id="297416300">
      <w:bodyDiv w:val="1"/>
      <w:marLeft w:val="0"/>
      <w:marRight w:val="0"/>
      <w:marTop w:val="0"/>
      <w:marBottom w:val="0"/>
      <w:divBdr>
        <w:top w:val="none" w:sz="0" w:space="0" w:color="auto"/>
        <w:left w:val="none" w:sz="0" w:space="0" w:color="auto"/>
        <w:bottom w:val="none" w:sz="0" w:space="0" w:color="auto"/>
        <w:right w:val="none" w:sz="0" w:space="0" w:color="auto"/>
      </w:divBdr>
    </w:div>
    <w:div w:id="417990285">
      <w:bodyDiv w:val="1"/>
      <w:marLeft w:val="0"/>
      <w:marRight w:val="0"/>
      <w:marTop w:val="0"/>
      <w:marBottom w:val="0"/>
      <w:divBdr>
        <w:top w:val="none" w:sz="0" w:space="0" w:color="auto"/>
        <w:left w:val="none" w:sz="0" w:space="0" w:color="auto"/>
        <w:bottom w:val="none" w:sz="0" w:space="0" w:color="auto"/>
        <w:right w:val="none" w:sz="0" w:space="0" w:color="auto"/>
      </w:divBdr>
    </w:div>
    <w:div w:id="771826112">
      <w:bodyDiv w:val="1"/>
      <w:marLeft w:val="0"/>
      <w:marRight w:val="0"/>
      <w:marTop w:val="0"/>
      <w:marBottom w:val="0"/>
      <w:divBdr>
        <w:top w:val="none" w:sz="0" w:space="0" w:color="auto"/>
        <w:left w:val="none" w:sz="0" w:space="0" w:color="auto"/>
        <w:bottom w:val="none" w:sz="0" w:space="0" w:color="auto"/>
        <w:right w:val="none" w:sz="0" w:space="0" w:color="auto"/>
      </w:divBdr>
    </w:div>
    <w:div w:id="860319845">
      <w:bodyDiv w:val="1"/>
      <w:marLeft w:val="0"/>
      <w:marRight w:val="0"/>
      <w:marTop w:val="0"/>
      <w:marBottom w:val="0"/>
      <w:divBdr>
        <w:top w:val="none" w:sz="0" w:space="0" w:color="auto"/>
        <w:left w:val="none" w:sz="0" w:space="0" w:color="auto"/>
        <w:bottom w:val="none" w:sz="0" w:space="0" w:color="auto"/>
        <w:right w:val="none" w:sz="0" w:space="0" w:color="auto"/>
      </w:divBdr>
    </w:div>
    <w:div w:id="882132168">
      <w:bodyDiv w:val="1"/>
      <w:marLeft w:val="0"/>
      <w:marRight w:val="0"/>
      <w:marTop w:val="0"/>
      <w:marBottom w:val="0"/>
      <w:divBdr>
        <w:top w:val="none" w:sz="0" w:space="0" w:color="auto"/>
        <w:left w:val="none" w:sz="0" w:space="0" w:color="auto"/>
        <w:bottom w:val="none" w:sz="0" w:space="0" w:color="auto"/>
        <w:right w:val="none" w:sz="0" w:space="0" w:color="auto"/>
      </w:divBdr>
      <w:divsChild>
        <w:div w:id="1358313073">
          <w:marLeft w:val="0"/>
          <w:marRight w:val="0"/>
          <w:marTop w:val="0"/>
          <w:marBottom w:val="0"/>
          <w:divBdr>
            <w:top w:val="none" w:sz="0" w:space="0" w:color="auto"/>
            <w:left w:val="none" w:sz="0" w:space="0" w:color="auto"/>
            <w:bottom w:val="none" w:sz="0" w:space="0" w:color="auto"/>
            <w:right w:val="none" w:sz="0" w:space="0" w:color="auto"/>
          </w:divBdr>
        </w:div>
        <w:div w:id="1691954238">
          <w:marLeft w:val="0"/>
          <w:marRight w:val="0"/>
          <w:marTop w:val="0"/>
          <w:marBottom w:val="0"/>
          <w:divBdr>
            <w:top w:val="none" w:sz="0" w:space="0" w:color="auto"/>
            <w:left w:val="none" w:sz="0" w:space="0" w:color="auto"/>
            <w:bottom w:val="none" w:sz="0" w:space="0" w:color="auto"/>
            <w:right w:val="none" w:sz="0" w:space="0" w:color="auto"/>
          </w:divBdr>
          <w:divsChild>
            <w:div w:id="17552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31646">
      <w:bodyDiv w:val="1"/>
      <w:marLeft w:val="0"/>
      <w:marRight w:val="0"/>
      <w:marTop w:val="0"/>
      <w:marBottom w:val="0"/>
      <w:divBdr>
        <w:top w:val="none" w:sz="0" w:space="0" w:color="auto"/>
        <w:left w:val="none" w:sz="0" w:space="0" w:color="auto"/>
        <w:bottom w:val="none" w:sz="0" w:space="0" w:color="auto"/>
        <w:right w:val="none" w:sz="0" w:space="0" w:color="auto"/>
      </w:divBdr>
    </w:div>
    <w:div w:id="1010764085">
      <w:bodyDiv w:val="1"/>
      <w:marLeft w:val="0"/>
      <w:marRight w:val="0"/>
      <w:marTop w:val="0"/>
      <w:marBottom w:val="0"/>
      <w:divBdr>
        <w:top w:val="none" w:sz="0" w:space="0" w:color="auto"/>
        <w:left w:val="none" w:sz="0" w:space="0" w:color="auto"/>
        <w:bottom w:val="none" w:sz="0" w:space="0" w:color="auto"/>
        <w:right w:val="none" w:sz="0" w:space="0" w:color="auto"/>
      </w:divBdr>
    </w:div>
    <w:div w:id="1134715941">
      <w:bodyDiv w:val="1"/>
      <w:marLeft w:val="0"/>
      <w:marRight w:val="0"/>
      <w:marTop w:val="0"/>
      <w:marBottom w:val="0"/>
      <w:divBdr>
        <w:top w:val="none" w:sz="0" w:space="0" w:color="auto"/>
        <w:left w:val="none" w:sz="0" w:space="0" w:color="auto"/>
        <w:bottom w:val="none" w:sz="0" w:space="0" w:color="auto"/>
        <w:right w:val="none" w:sz="0" w:space="0" w:color="auto"/>
      </w:divBdr>
    </w:div>
    <w:div w:id="1222867184">
      <w:bodyDiv w:val="1"/>
      <w:marLeft w:val="0"/>
      <w:marRight w:val="0"/>
      <w:marTop w:val="0"/>
      <w:marBottom w:val="0"/>
      <w:divBdr>
        <w:top w:val="none" w:sz="0" w:space="0" w:color="auto"/>
        <w:left w:val="none" w:sz="0" w:space="0" w:color="auto"/>
        <w:bottom w:val="none" w:sz="0" w:space="0" w:color="auto"/>
        <w:right w:val="none" w:sz="0" w:space="0" w:color="auto"/>
      </w:divBdr>
    </w:div>
    <w:div w:id="1238787578">
      <w:bodyDiv w:val="1"/>
      <w:marLeft w:val="0"/>
      <w:marRight w:val="0"/>
      <w:marTop w:val="0"/>
      <w:marBottom w:val="0"/>
      <w:divBdr>
        <w:top w:val="none" w:sz="0" w:space="0" w:color="auto"/>
        <w:left w:val="none" w:sz="0" w:space="0" w:color="auto"/>
        <w:bottom w:val="none" w:sz="0" w:space="0" w:color="auto"/>
        <w:right w:val="none" w:sz="0" w:space="0" w:color="auto"/>
      </w:divBdr>
    </w:div>
    <w:div w:id="1304701995">
      <w:bodyDiv w:val="1"/>
      <w:marLeft w:val="0"/>
      <w:marRight w:val="0"/>
      <w:marTop w:val="0"/>
      <w:marBottom w:val="0"/>
      <w:divBdr>
        <w:top w:val="none" w:sz="0" w:space="0" w:color="auto"/>
        <w:left w:val="none" w:sz="0" w:space="0" w:color="auto"/>
        <w:bottom w:val="none" w:sz="0" w:space="0" w:color="auto"/>
        <w:right w:val="none" w:sz="0" w:space="0" w:color="auto"/>
      </w:divBdr>
    </w:div>
    <w:div w:id="1339961166">
      <w:bodyDiv w:val="1"/>
      <w:marLeft w:val="0"/>
      <w:marRight w:val="0"/>
      <w:marTop w:val="0"/>
      <w:marBottom w:val="0"/>
      <w:divBdr>
        <w:top w:val="none" w:sz="0" w:space="0" w:color="auto"/>
        <w:left w:val="none" w:sz="0" w:space="0" w:color="auto"/>
        <w:bottom w:val="none" w:sz="0" w:space="0" w:color="auto"/>
        <w:right w:val="none" w:sz="0" w:space="0" w:color="auto"/>
      </w:divBdr>
    </w:div>
    <w:div w:id="1394766927">
      <w:bodyDiv w:val="1"/>
      <w:marLeft w:val="0"/>
      <w:marRight w:val="0"/>
      <w:marTop w:val="0"/>
      <w:marBottom w:val="0"/>
      <w:divBdr>
        <w:top w:val="none" w:sz="0" w:space="0" w:color="auto"/>
        <w:left w:val="none" w:sz="0" w:space="0" w:color="auto"/>
        <w:bottom w:val="none" w:sz="0" w:space="0" w:color="auto"/>
        <w:right w:val="none" w:sz="0" w:space="0" w:color="auto"/>
      </w:divBdr>
      <w:divsChild>
        <w:div w:id="1561284125">
          <w:marLeft w:val="0"/>
          <w:marRight w:val="0"/>
          <w:marTop w:val="0"/>
          <w:marBottom w:val="0"/>
          <w:divBdr>
            <w:top w:val="none" w:sz="0" w:space="0" w:color="auto"/>
            <w:left w:val="none" w:sz="0" w:space="0" w:color="auto"/>
            <w:bottom w:val="none" w:sz="0" w:space="0" w:color="auto"/>
            <w:right w:val="none" w:sz="0" w:space="0" w:color="auto"/>
          </w:divBdr>
          <w:divsChild>
            <w:div w:id="234895670">
              <w:marLeft w:val="0"/>
              <w:marRight w:val="0"/>
              <w:marTop w:val="0"/>
              <w:marBottom w:val="0"/>
              <w:divBdr>
                <w:top w:val="none" w:sz="0" w:space="0" w:color="auto"/>
                <w:left w:val="none" w:sz="0" w:space="0" w:color="auto"/>
                <w:bottom w:val="none" w:sz="0" w:space="0" w:color="auto"/>
                <w:right w:val="none" w:sz="0" w:space="0" w:color="auto"/>
              </w:divBdr>
              <w:divsChild>
                <w:div w:id="1845582107">
                  <w:marLeft w:val="0"/>
                  <w:marRight w:val="0"/>
                  <w:marTop w:val="0"/>
                  <w:marBottom w:val="0"/>
                  <w:divBdr>
                    <w:top w:val="none" w:sz="0" w:space="0" w:color="auto"/>
                    <w:left w:val="none" w:sz="0" w:space="0" w:color="auto"/>
                    <w:bottom w:val="none" w:sz="0" w:space="0" w:color="auto"/>
                    <w:right w:val="none" w:sz="0" w:space="0" w:color="auto"/>
                  </w:divBdr>
                  <w:divsChild>
                    <w:div w:id="1828132855">
                      <w:marLeft w:val="0"/>
                      <w:marRight w:val="0"/>
                      <w:marTop w:val="0"/>
                      <w:marBottom w:val="0"/>
                      <w:divBdr>
                        <w:top w:val="none" w:sz="0" w:space="0" w:color="auto"/>
                        <w:left w:val="none" w:sz="0" w:space="0" w:color="auto"/>
                        <w:bottom w:val="none" w:sz="0" w:space="0" w:color="auto"/>
                        <w:right w:val="none" w:sz="0" w:space="0" w:color="auto"/>
                      </w:divBdr>
                      <w:divsChild>
                        <w:div w:id="138421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968575">
      <w:bodyDiv w:val="1"/>
      <w:marLeft w:val="0"/>
      <w:marRight w:val="0"/>
      <w:marTop w:val="0"/>
      <w:marBottom w:val="0"/>
      <w:divBdr>
        <w:top w:val="none" w:sz="0" w:space="0" w:color="auto"/>
        <w:left w:val="none" w:sz="0" w:space="0" w:color="auto"/>
        <w:bottom w:val="none" w:sz="0" w:space="0" w:color="auto"/>
        <w:right w:val="none" w:sz="0" w:space="0" w:color="auto"/>
      </w:divBdr>
    </w:div>
    <w:div w:id="1667391686">
      <w:bodyDiv w:val="1"/>
      <w:marLeft w:val="0"/>
      <w:marRight w:val="0"/>
      <w:marTop w:val="0"/>
      <w:marBottom w:val="0"/>
      <w:divBdr>
        <w:top w:val="none" w:sz="0" w:space="0" w:color="auto"/>
        <w:left w:val="none" w:sz="0" w:space="0" w:color="auto"/>
        <w:bottom w:val="none" w:sz="0" w:space="0" w:color="auto"/>
        <w:right w:val="none" w:sz="0" w:space="0" w:color="auto"/>
      </w:divBdr>
    </w:div>
    <w:div w:id="1794207217">
      <w:bodyDiv w:val="1"/>
      <w:marLeft w:val="0"/>
      <w:marRight w:val="0"/>
      <w:marTop w:val="0"/>
      <w:marBottom w:val="0"/>
      <w:divBdr>
        <w:top w:val="none" w:sz="0" w:space="0" w:color="auto"/>
        <w:left w:val="none" w:sz="0" w:space="0" w:color="auto"/>
        <w:bottom w:val="none" w:sz="0" w:space="0" w:color="auto"/>
        <w:right w:val="none" w:sz="0" w:space="0" w:color="auto"/>
      </w:divBdr>
      <w:divsChild>
        <w:div w:id="1913855998">
          <w:marLeft w:val="0"/>
          <w:marRight w:val="0"/>
          <w:marTop w:val="0"/>
          <w:marBottom w:val="0"/>
          <w:divBdr>
            <w:top w:val="none" w:sz="0" w:space="0" w:color="auto"/>
            <w:left w:val="none" w:sz="0" w:space="0" w:color="auto"/>
            <w:bottom w:val="none" w:sz="0" w:space="0" w:color="auto"/>
            <w:right w:val="none" w:sz="0" w:space="0" w:color="auto"/>
          </w:divBdr>
        </w:div>
      </w:divsChild>
    </w:div>
    <w:div w:id="2056157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dcap.utoronto.ca/surveys/?s=KFMARCXWD4" TargetMode="External"/><Relationship Id="rId18" Type="http://schemas.openxmlformats.org/officeDocument/2006/relationships/hyperlink" Target="https://research.utoronto.ca/guideline-reopening-research-spac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hs.utoronto.ca/wp-content/uploads/2020/05/COVID-19-General-Workplace-Guideline-May-28-2020.pdf" TargetMode="External"/><Relationship Id="rId7" Type="http://schemas.openxmlformats.org/officeDocument/2006/relationships/settings" Target="settings.xml"/><Relationship Id="rId12" Type="http://schemas.openxmlformats.org/officeDocument/2006/relationships/hyperlink" Target="mailto:ehs.office@utoronto.ca" TargetMode="External"/><Relationship Id="rId17" Type="http://schemas.openxmlformats.org/officeDocument/2006/relationships/hyperlink" Target="https://research.utoronto.ca/recovery-and-adaptation/principl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ksr.info@utoronto.ca" TargetMode="External"/><Relationship Id="rId20" Type="http://schemas.openxmlformats.org/officeDocument/2006/relationships/hyperlink" Target="https://www.sgs.utoronto.ca/reengag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dcap.utoronto.ca/surveys/?s=KFMARCXWD4"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utoronto.sharepoint.com/sites/artsci-researchrestart/SitePages/Home.aspx" TargetMode="External"/><Relationship Id="rId23" Type="http://schemas.openxmlformats.org/officeDocument/2006/relationships/hyperlink" Target="https://research.utoronto.ca/guideline-reopening-research-spaces" TargetMode="External"/><Relationship Id="rId10" Type="http://schemas.openxmlformats.org/officeDocument/2006/relationships/endnotes" Target="endnotes.xml"/><Relationship Id="rId19" Type="http://schemas.openxmlformats.org/officeDocument/2006/relationships/hyperlink" Target="https://ehs.utoronto.ca/wp-content/uploads/2020/05/COVID-19-General-Workplace-Guideline-May-28-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dcap.utoronto.ca/surveys/?s=KFMARCXWD4" TargetMode="External"/><Relationship Id="rId22" Type="http://schemas.openxmlformats.org/officeDocument/2006/relationships/hyperlink" Target="https://redcap.utoronto.ca/surveys/?s=KFMARCXWD4"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sgs.utoronto.ca/reengagement/" TargetMode="External"/><Relationship Id="rId1" Type="http://schemas.openxmlformats.org/officeDocument/2006/relationships/hyperlink" Target="https://www.sgs.utoronto.ca/wp-content/uploads/sites/253/2020/06/2020-06-12-Student-and-Non-Employee-PDF-Acknowledgement.pdf" TargetMode="External"/><Relationship Id="rId5" Type="http://schemas.openxmlformats.org/officeDocument/2006/relationships/hyperlink" Target="https://redcap.utoronto.ca/surveys/?s=KFMARCXWD4" TargetMode="External"/><Relationship Id="rId4" Type="http://schemas.openxmlformats.org/officeDocument/2006/relationships/hyperlink" Target="https://www.artsci.utoronto.ca/sites/default/files/2020-07-16-UndergraduateStudentDeclarationAccessOnandOff-CampusResearchSite-Fillable%20For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E099989C273D4B9A033ED3B9F27187" ma:contentTypeVersion="12" ma:contentTypeDescription="Create a new document." ma:contentTypeScope="" ma:versionID="3b1e9286ae08d3052242bdf50b2f0d94">
  <xsd:schema xmlns:xsd="http://www.w3.org/2001/XMLSchema" xmlns:xs="http://www.w3.org/2001/XMLSchema" xmlns:p="http://schemas.microsoft.com/office/2006/metadata/properties" xmlns:ns3="ed9e8f58-3e18-423f-8dea-7c4c99ad8c21" xmlns:ns4="2d586c74-853d-4170-850c-8acc507ff39a" targetNamespace="http://schemas.microsoft.com/office/2006/metadata/properties" ma:root="true" ma:fieldsID="b9b04aeeab6f36a9c621440610793c9f" ns3:_="" ns4:_="">
    <xsd:import namespace="ed9e8f58-3e18-423f-8dea-7c4c99ad8c21"/>
    <xsd:import namespace="2d586c74-853d-4170-850c-8acc507ff3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e8f58-3e18-423f-8dea-7c4c99ad8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586c74-853d-4170-850c-8acc507ff3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d586c74-853d-4170-850c-8acc507ff39a">
      <UserInfo>
        <DisplayName>Marc Drouin</DisplayName>
        <AccountId>147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620171-B091-4E00-8CE0-122172BAF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e8f58-3e18-423f-8dea-7c4c99ad8c21"/>
    <ds:schemaRef ds:uri="2d586c74-853d-4170-850c-8acc507ff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D63BC-A625-4B18-A5E0-392BD8A44DAE}">
  <ds:schemaRefs>
    <ds:schemaRef ds:uri="http://schemas.openxmlformats.org/officeDocument/2006/bibliography"/>
  </ds:schemaRefs>
</ds:datastoreItem>
</file>

<file path=customXml/itemProps3.xml><?xml version="1.0" encoding="utf-8"?>
<ds:datastoreItem xmlns:ds="http://schemas.openxmlformats.org/officeDocument/2006/customXml" ds:itemID="{BAB9DC63-AD0A-4AED-9ECB-F3BE52C03690}">
  <ds:schemaRefs>
    <ds:schemaRef ds:uri="http://schemas.microsoft.com/office/2006/metadata/properties"/>
    <ds:schemaRef ds:uri="http://purl.org/dc/terms/"/>
    <ds:schemaRef ds:uri="http://purl.org/dc/elements/1.1/"/>
    <ds:schemaRef ds:uri="http://schemas.microsoft.com/office/infopath/2007/PartnerControls"/>
    <ds:schemaRef ds:uri="2d586c74-853d-4170-850c-8acc507ff39a"/>
    <ds:schemaRef ds:uri="http://schemas.microsoft.com/office/2006/documentManagement/types"/>
    <ds:schemaRef ds:uri="http://purl.org/dc/dcmitype/"/>
    <ds:schemaRef ds:uri="http://schemas.openxmlformats.org/package/2006/metadata/core-properties"/>
    <ds:schemaRef ds:uri="ed9e8f58-3e18-423f-8dea-7c4c99ad8c21"/>
    <ds:schemaRef ds:uri="http://www.w3.org/XML/1998/namespace"/>
  </ds:schemaRefs>
</ds:datastoreItem>
</file>

<file path=customXml/itemProps4.xml><?xml version="1.0" encoding="utf-8"?>
<ds:datastoreItem xmlns:ds="http://schemas.openxmlformats.org/officeDocument/2006/customXml" ds:itemID="{C1AFEE05-DDD7-41C1-BC0D-4733A8A82F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2020-06-09T10:42:00Z</dcterms:created>
  <dcterms:modified xsi:type="dcterms:W3CDTF">2021-03-23T18:43:00Z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0x010100C7E099989C273D4B9A033ED3B9F27187</vt:lpwstr>
  </property>
</Properties>
</file>